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56D" w:rsidRPr="00F2007B" w:rsidRDefault="008C3DF2" w:rsidP="00F2007B">
      <w:pPr>
        <w:pStyle w:val="BodyText"/>
        <w:spacing w:after="0" w:line="360" w:lineRule="auto"/>
        <w:jc w:val="center"/>
        <w:rPr>
          <w:rFonts w:ascii="VAG Rounded Std Light" w:hAnsi="VAG Rounded Std Light"/>
          <w:color w:val="FF6600"/>
          <w:sz w:val="24"/>
          <w:szCs w:val="24"/>
        </w:rPr>
      </w:pPr>
      <w:r>
        <w:rPr>
          <w:rFonts w:ascii="VAG Rounded Std Light" w:hAnsi="VAG Rounded Std Light"/>
          <w:color w:val="FF6600"/>
          <w:sz w:val="24"/>
          <w:szCs w:val="24"/>
        </w:rPr>
        <w:t xml:space="preserve">Nucleus </w:t>
      </w:r>
      <w:r w:rsidR="00E0341C">
        <w:rPr>
          <w:rFonts w:ascii="VAG Rounded Std Light" w:hAnsi="VAG Rounded Std Light"/>
          <w:color w:val="FF6600"/>
          <w:sz w:val="24"/>
          <w:szCs w:val="24"/>
        </w:rPr>
        <w:t xml:space="preserve">reveals </w:t>
      </w:r>
      <w:r>
        <w:rPr>
          <w:rFonts w:ascii="VAG Rounded Std Light" w:hAnsi="VAG Rounded Std Light"/>
          <w:color w:val="FF6600"/>
          <w:sz w:val="24"/>
          <w:szCs w:val="24"/>
        </w:rPr>
        <w:t xml:space="preserve">strong </w:t>
      </w:r>
      <w:r w:rsidR="005B7C82">
        <w:rPr>
          <w:rFonts w:ascii="VAG Rounded Std Light" w:hAnsi="VAG Rounded Std Light"/>
          <w:color w:val="FF6600"/>
          <w:sz w:val="24"/>
          <w:szCs w:val="24"/>
        </w:rPr>
        <w:t xml:space="preserve">Q3 </w:t>
      </w:r>
      <w:r w:rsidR="00CF48DF">
        <w:rPr>
          <w:rFonts w:ascii="VAG Rounded Std Light" w:hAnsi="VAG Rounded Std Light"/>
          <w:color w:val="FF6600"/>
          <w:sz w:val="24"/>
          <w:szCs w:val="24"/>
        </w:rPr>
        <w:t>YTD</w:t>
      </w:r>
      <w:r w:rsidR="005B7C82">
        <w:rPr>
          <w:rFonts w:ascii="VAG Rounded Std Light" w:hAnsi="VAG Rounded Std Light"/>
          <w:color w:val="FF6600"/>
          <w:sz w:val="24"/>
          <w:szCs w:val="24"/>
        </w:rPr>
        <w:t xml:space="preserve"> </w:t>
      </w:r>
      <w:r w:rsidR="003D03CF">
        <w:rPr>
          <w:rFonts w:ascii="VAG Rounded Std Light" w:hAnsi="VAG Rounded Std Light"/>
          <w:color w:val="FF6600"/>
          <w:sz w:val="24"/>
          <w:szCs w:val="24"/>
        </w:rPr>
        <w:t>results</w:t>
      </w:r>
      <w:r w:rsidR="00E241A5">
        <w:rPr>
          <w:rFonts w:ascii="VAG Rounded Std Light" w:hAnsi="VAG Rounded Std Light"/>
          <w:color w:val="FF6600"/>
          <w:sz w:val="24"/>
          <w:szCs w:val="24"/>
        </w:rPr>
        <w:t>…</w:t>
      </w:r>
      <w:r w:rsidR="00D90DD6">
        <w:rPr>
          <w:rFonts w:ascii="VAG Rounded Std Light" w:hAnsi="VAG Rounded Std Light"/>
          <w:color w:val="FF6600"/>
          <w:sz w:val="24"/>
          <w:szCs w:val="24"/>
        </w:rPr>
        <w:t xml:space="preserve"> </w:t>
      </w:r>
    </w:p>
    <w:p w:rsidR="00E241A5" w:rsidRDefault="008C3DF2" w:rsidP="00E241A5">
      <w:pPr>
        <w:pStyle w:val="BodyText"/>
        <w:numPr>
          <w:ilvl w:val="0"/>
          <w:numId w:val="29"/>
        </w:numPr>
        <w:spacing w:after="0" w:line="360" w:lineRule="auto"/>
        <w:jc w:val="center"/>
        <w:rPr>
          <w:rFonts w:ascii="VAG Rounded Std Light" w:hAnsi="VAG Rounded Std Light"/>
        </w:rPr>
      </w:pPr>
      <w:r>
        <w:rPr>
          <w:rFonts w:ascii="VAG Rounded Std Light" w:hAnsi="VAG Rounded Std Light"/>
        </w:rPr>
        <w:t>G</w:t>
      </w:r>
      <w:r w:rsidR="00E85850">
        <w:rPr>
          <w:rFonts w:ascii="VAG Rounded Std Light" w:hAnsi="VAG Rounded Std Light"/>
        </w:rPr>
        <w:t>ross inflows up by 15</w:t>
      </w:r>
      <w:r w:rsidR="00CE340E">
        <w:rPr>
          <w:rFonts w:ascii="VAG Rounded Std Light" w:hAnsi="VAG Rounded Std Light"/>
        </w:rPr>
        <w:t>% to £1.5bn</w:t>
      </w:r>
    </w:p>
    <w:p w:rsidR="00E241A5" w:rsidRDefault="006B7922" w:rsidP="00E241A5">
      <w:pPr>
        <w:pStyle w:val="BodyText"/>
        <w:numPr>
          <w:ilvl w:val="0"/>
          <w:numId w:val="29"/>
        </w:numPr>
        <w:spacing w:after="0" w:line="360" w:lineRule="auto"/>
        <w:jc w:val="center"/>
        <w:rPr>
          <w:rFonts w:ascii="VAG Rounded Std Light" w:hAnsi="VAG Rounded Std Light"/>
        </w:rPr>
      </w:pPr>
      <w:r>
        <w:rPr>
          <w:rFonts w:ascii="VAG Rounded Std Light" w:hAnsi="VAG Rounded Std Light"/>
        </w:rPr>
        <w:t xml:space="preserve">Assets </w:t>
      </w:r>
      <w:r w:rsidR="00E85850">
        <w:rPr>
          <w:rFonts w:ascii="VAG Rounded Std Light" w:hAnsi="VAG Rounded Std Light"/>
        </w:rPr>
        <w:t>under administration increase 2</w:t>
      </w:r>
      <w:r w:rsidR="006605CE">
        <w:rPr>
          <w:rFonts w:ascii="VAG Rounded Std Light" w:hAnsi="VAG Rounded Std Light"/>
        </w:rPr>
        <w:t>5</w:t>
      </w:r>
      <w:r w:rsidR="00E85850">
        <w:rPr>
          <w:rFonts w:ascii="VAG Rounded Std Light" w:hAnsi="VAG Rounded Std Light"/>
        </w:rPr>
        <w:t>% to £7.</w:t>
      </w:r>
      <w:r w:rsidR="006605CE">
        <w:rPr>
          <w:rFonts w:ascii="VAG Rounded Std Light" w:hAnsi="VAG Rounded Std Light"/>
        </w:rPr>
        <w:t>5</w:t>
      </w:r>
      <w:r>
        <w:rPr>
          <w:rFonts w:ascii="VAG Rounded Std Light" w:hAnsi="VAG Rounded Std Light"/>
        </w:rPr>
        <w:t xml:space="preserve">bn </w:t>
      </w:r>
    </w:p>
    <w:p w:rsidR="00E241A5" w:rsidRDefault="0001753A" w:rsidP="00E241A5">
      <w:pPr>
        <w:pStyle w:val="BodyText"/>
        <w:numPr>
          <w:ilvl w:val="0"/>
          <w:numId w:val="29"/>
        </w:numPr>
        <w:spacing w:after="0" w:line="360" w:lineRule="auto"/>
        <w:jc w:val="center"/>
        <w:rPr>
          <w:rFonts w:ascii="VAG Rounded Std Light" w:hAnsi="VAG Rounded Std Light"/>
        </w:rPr>
      </w:pPr>
      <w:r>
        <w:rPr>
          <w:rFonts w:ascii="VAG Rounded Std Light" w:hAnsi="VAG Rounded Std Light"/>
        </w:rPr>
        <w:t xml:space="preserve">Turnover </w:t>
      </w:r>
      <w:r w:rsidR="00C97757">
        <w:rPr>
          <w:rFonts w:ascii="VAG Rounded Std Light" w:hAnsi="VAG Rounded Std Light"/>
        </w:rPr>
        <w:t>increased to £17.2m, an increase of 25%</w:t>
      </w:r>
    </w:p>
    <w:p w:rsidR="0071629A" w:rsidRDefault="00E85850" w:rsidP="0071629A">
      <w:pPr>
        <w:pStyle w:val="BodyText"/>
        <w:numPr>
          <w:ilvl w:val="0"/>
          <w:numId w:val="29"/>
        </w:numPr>
        <w:spacing w:after="0" w:line="360" w:lineRule="auto"/>
        <w:jc w:val="center"/>
        <w:rPr>
          <w:rFonts w:ascii="VAG Rounded Std Light" w:hAnsi="VAG Rounded Std Light"/>
        </w:rPr>
      </w:pPr>
      <w:r>
        <w:rPr>
          <w:rFonts w:ascii="VAG Rounded Std Light" w:hAnsi="VAG Rounded Std Light"/>
        </w:rPr>
        <w:t>46</w:t>
      </w:r>
      <w:r w:rsidR="00827F69">
        <w:rPr>
          <w:rFonts w:ascii="VAG Rounded Std Light" w:hAnsi="VAG Rounded Std Light"/>
        </w:rPr>
        <w:t xml:space="preserve">% increase in operating profit to £1.9m </w:t>
      </w:r>
    </w:p>
    <w:p w:rsidR="00E241A5" w:rsidRPr="00166241" w:rsidRDefault="00E241A5" w:rsidP="00E241A5">
      <w:pPr>
        <w:pStyle w:val="BodyText"/>
        <w:spacing w:after="0" w:line="360" w:lineRule="auto"/>
        <w:ind w:left="720"/>
        <w:rPr>
          <w:rFonts w:ascii="VAG Rounded Std Light" w:hAnsi="VAG Rounded Std Light"/>
        </w:rPr>
      </w:pPr>
    </w:p>
    <w:p w:rsidR="00E241A5" w:rsidRPr="00F2007B" w:rsidRDefault="00E241A5" w:rsidP="00E241A5">
      <w:pPr>
        <w:pStyle w:val="BodyText"/>
        <w:spacing w:after="0" w:line="360" w:lineRule="auto"/>
        <w:jc w:val="center"/>
        <w:rPr>
          <w:rFonts w:ascii="VAG Rounded Std Light" w:hAnsi="VAG Rounded Std Light"/>
          <w:color w:val="FF6600"/>
          <w:sz w:val="24"/>
          <w:szCs w:val="24"/>
        </w:rPr>
      </w:pPr>
      <w:r>
        <w:rPr>
          <w:rFonts w:ascii="VAG Rounded Std Light" w:hAnsi="VAG Rounded Std Light"/>
          <w:color w:val="FF6600"/>
          <w:sz w:val="24"/>
          <w:szCs w:val="24"/>
        </w:rPr>
        <w:t xml:space="preserve">… </w:t>
      </w:r>
      <w:proofErr w:type="gramStart"/>
      <w:r>
        <w:rPr>
          <w:rFonts w:ascii="VAG Rounded Std Light" w:hAnsi="VAG Rounded Std Light"/>
          <w:color w:val="FF6600"/>
          <w:sz w:val="24"/>
          <w:szCs w:val="24"/>
        </w:rPr>
        <w:t>and</w:t>
      </w:r>
      <w:proofErr w:type="gramEnd"/>
      <w:r>
        <w:rPr>
          <w:rFonts w:ascii="VAG Rounded Std Light" w:hAnsi="VAG Rounded Std Light"/>
          <w:color w:val="FF6600"/>
          <w:sz w:val="24"/>
          <w:szCs w:val="24"/>
        </w:rPr>
        <w:t xml:space="preserve"> </w:t>
      </w:r>
      <w:r w:rsidR="00BD6AEA">
        <w:rPr>
          <w:rFonts w:ascii="VAG Rounded Std Light" w:hAnsi="VAG Rounded Std Light"/>
          <w:color w:val="FF6600"/>
          <w:sz w:val="24"/>
          <w:szCs w:val="24"/>
        </w:rPr>
        <w:t xml:space="preserve">continues to </w:t>
      </w:r>
      <w:r w:rsidR="005B7C82">
        <w:rPr>
          <w:rFonts w:ascii="VAG Rounded Std Light" w:hAnsi="VAG Rounded Std Light"/>
          <w:color w:val="FF6600"/>
          <w:sz w:val="24"/>
          <w:szCs w:val="24"/>
        </w:rPr>
        <w:t>grow market share</w:t>
      </w:r>
    </w:p>
    <w:p w:rsidR="00166241" w:rsidRPr="00166241" w:rsidRDefault="00166241" w:rsidP="006C3E95">
      <w:pPr>
        <w:pStyle w:val="BodyText"/>
        <w:spacing w:after="0" w:line="360" w:lineRule="auto"/>
        <w:ind w:left="1060"/>
        <w:rPr>
          <w:rFonts w:ascii="VAG Rounded Std Light" w:hAnsi="VAG Rounded Std Light"/>
        </w:rPr>
      </w:pPr>
    </w:p>
    <w:p w:rsidR="00E85850" w:rsidRDefault="00BA03EE" w:rsidP="00D71392">
      <w:pPr>
        <w:pStyle w:val="BodyText"/>
      </w:pPr>
      <w:r>
        <w:t xml:space="preserve">Nucleus, </w:t>
      </w:r>
      <w:r w:rsidR="000751E4">
        <w:t>the adviser-</w:t>
      </w:r>
      <w:r w:rsidR="0094456D">
        <w:t>built wrap</w:t>
      </w:r>
      <w:r w:rsidR="0030153A">
        <w:t>,</w:t>
      </w:r>
      <w:r w:rsidR="006C3E95">
        <w:t xml:space="preserve"> </w:t>
      </w:r>
      <w:r w:rsidR="000C082A">
        <w:t>has announced</w:t>
      </w:r>
      <w:r w:rsidR="008C3DF2">
        <w:t xml:space="preserve"> its Q3 </w:t>
      </w:r>
      <w:r w:rsidR="00CF48DF">
        <w:t>YTD</w:t>
      </w:r>
      <w:r w:rsidR="005B7C82">
        <w:t xml:space="preserve"> </w:t>
      </w:r>
      <w:r w:rsidR="0094456D" w:rsidRPr="004D7D48">
        <w:t xml:space="preserve">trading </w:t>
      </w:r>
      <w:r w:rsidR="00394A60">
        <w:t>results</w:t>
      </w:r>
      <w:r w:rsidR="000C082A">
        <w:t xml:space="preserve">, </w:t>
      </w:r>
      <w:r w:rsidR="005B7C82">
        <w:t>which demonstrate</w:t>
      </w:r>
      <w:r w:rsidR="0094456D">
        <w:t xml:space="preserve"> </w:t>
      </w:r>
      <w:r w:rsidR="0030153A">
        <w:t xml:space="preserve">the </w:t>
      </w:r>
      <w:r w:rsidR="005B7C82">
        <w:t>increasing strength of the business</w:t>
      </w:r>
      <w:r w:rsidR="000B1AAB">
        <w:t>.</w:t>
      </w:r>
    </w:p>
    <w:p w:rsidR="00836CF8" w:rsidRDefault="00E85850" w:rsidP="00D71392">
      <w:pPr>
        <w:pStyle w:val="BodyText"/>
      </w:pPr>
      <w:r>
        <w:t xml:space="preserve">Inflows for Q3 </w:t>
      </w:r>
      <w:proofErr w:type="gramStart"/>
      <w:r>
        <w:t xml:space="preserve">YTD </w:t>
      </w:r>
      <w:r w:rsidR="00AC6DAB">
        <w:t xml:space="preserve"> totalled</w:t>
      </w:r>
      <w:proofErr w:type="gramEnd"/>
      <w:r w:rsidR="00C43BE1">
        <w:t xml:space="preserve"> £1.5bn</w:t>
      </w:r>
      <w:r w:rsidR="0004498A">
        <w:t xml:space="preserve">, up </w:t>
      </w:r>
      <w:r>
        <w:t>15</w:t>
      </w:r>
      <w:r w:rsidR="00680CD5">
        <w:t xml:space="preserve">% from the same period in 2013 </w:t>
      </w:r>
      <w:r w:rsidR="00FE3A3A">
        <w:t>(</w:t>
      </w:r>
      <w:r w:rsidR="00CE340E">
        <w:t>£1.3bn)</w:t>
      </w:r>
      <w:r w:rsidR="003A7A27">
        <w:t xml:space="preserve"> with </w:t>
      </w:r>
      <w:r w:rsidR="005B7C82">
        <w:t xml:space="preserve">end-Q3 </w:t>
      </w:r>
      <w:r w:rsidR="003A7A27">
        <w:t>assets under administration now at £</w:t>
      </w:r>
      <w:r>
        <w:t>7.</w:t>
      </w:r>
      <w:r w:rsidR="006605CE">
        <w:t>5</w:t>
      </w:r>
      <w:r w:rsidR="00E11D81">
        <w:t>bn</w:t>
      </w:r>
      <w:r>
        <w:t>, up 2</w:t>
      </w:r>
      <w:r w:rsidR="006605CE">
        <w:t>5</w:t>
      </w:r>
      <w:r w:rsidR="00385D9A">
        <w:t>% fr</w:t>
      </w:r>
      <w:r>
        <w:t>om the same period in 2013 (£6</w:t>
      </w:r>
      <w:r w:rsidR="00385D9A">
        <w:t>bn)</w:t>
      </w:r>
      <w:r w:rsidR="009110E4">
        <w:t xml:space="preserve">. </w:t>
      </w:r>
    </w:p>
    <w:p w:rsidR="00D71392" w:rsidRDefault="00D71392" w:rsidP="00D71392">
      <w:pPr>
        <w:pStyle w:val="BodyText"/>
      </w:pPr>
      <w:r>
        <w:t xml:space="preserve">The further uplift in assets saw </w:t>
      </w:r>
      <w:r w:rsidR="00E85850">
        <w:t>t</w:t>
      </w:r>
      <w:r w:rsidR="005B7C82">
        <w:t xml:space="preserve">urnover </w:t>
      </w:r>
      <w:r w:rsidR="00E85850">
        <w:t xml:space="preserve">for Q3 YTD </w:t>
      </w:r>
      <w:r>
        <w:t xml:space="preserve">increase by </w:t>
      </w:r>
      <w:r w:rsidR="00BD4C09">
        <w:t xml:space="preserve">25% to £17.2m, up from </w:t>
      </w:r>
      <w:r w:rsidR="007E28CC">
        <w:t>£13.8</w:t>
      </w:r>
      <w:r w:rsidR="00827F69">
        <w:t xml:space="preserve">m from the same period in 2013 which led to a significant </w:t>
      </w:r>
      <w:r w:rsidR="00E85850">
        <w:t>46</w:t>
      </w:r>
      <w:r w:rsidR="00827F69">
        <w:t xml:space="preserve">% increase in operating profits </w:t>
      </w:r>
      <w:r w:rsidR="00004395">
        <w:t>for</w:t>
      </w:r>
      <w:r w:rsidR="001474B9">
        <w:t xml:space="preserve"> Q3 </w:t>
      </w:r>
      <w:r w:rsidR="006605CE">
        <w:t xml:space="preserve">YTD </w:t>
      </w:r>
      <w:r w:rsidR="00827F69">
        <w:t>to £1.9m</w:t>
      </w:r>
      <w:bookmarkStart w:id="0" w:name="_GoBack"/>
      <w:bookmarkEnd w:id="0"/>
      <w:r w:rsidR="00005C7B">
        <w:t>.</w:t>
      </w:r>
    </w:p>
    <w:p w:rsidR="006F373B" w:rsidRPr="00A3583C" w:rsidRDefault="009110E4" w:rsidP="0094456D">
      <w:pPr>
        <w:pStyle w:val="BodyText"/>
        <w:rPr>
          <w:color w:val="000000" w:themeColor="text1"/>
        </w:rPr>
      </w:pPr>
      <w:r w:rsidRPr="00A3583C">
        <w:rPr>
          <w:color w:val="000000" w:themeColor="text1"/>
        </w:rPr>
        <w:t xml:space="preserve">Nucleus’ </w:t>
      </w:r>
      <w:r w:rsidR="005B7C82">
        <w:rPr>
          <w:color w:val="000000" w:themeColor="text1"/>
        </w:rPr>
        <w:t>record financial</w:t>
      </w:r>
      <w:r w:rsidR="0022516C" w:rsidRPr="00A3583C">
        <w:rPr>
          <w:color w:val="000000" w:themeColor="text1"/>
        </w:rPr>
        <w:t xml:space="preserve"> </w:t>
      </w:r>
      <w:r w:rsidR="00D90DD6" w:rsidRPr="00A3583C">
        <w:rPr>
          <w:color w:val="000000" w:themeColor="text1"/>
        </w:rPr>
        <w:t xml:space="preserve">performance </w:t>
      </w:r>
      <w:r w:rsidR="00FD5313">
        <w:rPr>
          <w:color w:val="000000" w:themeColor="text1"/>
        </w:rPr>
        <w:t>for the year to end of</w:t>
      </w:r>
      <w:r w:rsidR="00EA7535" w:rsidRPr="00A3583C">
        <w:rPr>
          <w:color w:val="000000" w:themeColor="text1"/>
        </w:rPr>
        <w:t xml:space="preserve"> Q3 </w:t>
      </w:r>
      <w:r w:rsidRPr="00A3583C">
        <w:rPr>
          <w:color w:val="000000" w:themeColor="text1"/>
        </w:rPr>
        <w:t xml:space="preserve">follows </w:t>
      </w:r>
      <w:r w:rsidR="00C02DEC">
        <w:rPr>
          <w:color w:val="000000" w:themeColor="text1"/>
        </w:rPr>
        <w:t>June’s</w:t>
      </w:r>
      <w:r w:rsidR="005B7C82" w:rsidRPr="00A3583C">
        <w:rPr>
          <w:color w:val="000000" w:themeColor="text1"/>
        </w:rPr>
        <w:t xml:space="preserve"> </w:t>
      </w:r>
      <w:r w:rsidR="006F373B" w:rsidRPr="00A3583C">
        <w:rPr>
          <w:color w:val="000000" w:themeColor="text1"/>
        </w:rPr>
        <w:t xml:space="preserve">upgrade </w:t>
      </w:r>
      <w:r w:rsidR="005B7C82">
        <w:rPr>
          <w:color w:val="000000" w:themeColor="text1"/>
        </w:rPr>
        <w:t>onto market</w:t>
      </w:r>
      <w:r w:rsidR="00C02DEC">
        <w:rPr>
          <w:color w:val="000000" w:themeColor="text1"/>
        </w:rPr>
        <w:t>-</w:t>
      </w:r>
      <w:r w:rsidR="005B7C82">
        <w:rPr>
          <w:color w:val="000000" w:themeColor="text1"/>
        </w:rPr>
        <w:t>leading technology</w:t>
      </w:r>
      <w:r w:rsidR="00C02DEC">
        <w:rPr>
          <w:color w:val="000000" w:themeColor="text1"/>
        </w:rPr>
        <w:t xml:space="preserve"> which</w:t>
      </w:r>
      <w:r w:rsidR="005B7C82">
        <w:rPr>
          <w:color w:val="000000" w:themeColor="text1"/>
        </w:rPr>
        <w:t xml:space="preserve"> </w:t>
      </w:r>
      <w:r w:rsidR="00C02DEC">
        <w:rPr>
          <w:color w:val="000000" w:themeColor="text1"/>
        </w:rPr>
        <w:t xml:space="preserve">will provide the backbone for the business to build on its achievements </w:t>
      </w:r>
      <w:proofErr w:type="gramStart"/>
      <w:r w:rsidR="00C02DEC">
        <w:rPr>
          <w:color w:val="000000" w:themeColor="text1"/>
        </w:rPr>
        <w:t>and  deliver</w:t>
      </w:r>
      <w:proofErr w:type="gramEnd"/>
      <w:r w:rsidR="00C02DEC">
        <w:rPr>
          <w:color w:val="000000" w:themeColor="text1"/>
        </w:rPr>
        <w:t xml:space="preserve"> on its ambitions.</w:t>
      </w:r>
      <w:r w:rsidR="00F767E9" w:rsidRPr="00A3583C">
        <w:rPr>
          <w:color w:val="000000" w:themeColor="text1"/>
        </w:rPr>
        <w:t xml:space="preserve"> </w:t>
      </w:r>
      <w:r w:rsidR="00183331" w:rsidRPr="00A3583C">
        <w:rPr>
          <w:color w:val="000000" w:themeColor="text1"/>
        </w:rPr>
        <w:t xml:space="preserve">Nucleus is the first </w:t>
      </w:r>
      <w:r w:rsidR="00C02DEC">
        <w:rPr>
          <w:color w:val="000000" w:themeColor="text1"/>
        </w:rPr>
        <w:t xml:space="preserve">UK platform to adopt next generation technology and underlines the company’s </w:t>
      </w:r>
      <w:r w:rsidR="0022516C" w:rsidRPr="00A3583C">
        <w:rPr>
          <w:color w:val="000000" w:themeColor="text1"/>
        </w:rPr>
        <w:t xml:space="preserve">continuing commitment to deliver </w:t>
      </w:r>
      <w:r w:rsidR="001474B9" w:rsidRPr="00A3583C">
        <w:rPr>
          <w:color w:val="000000" w:themeColor="text1"/>
        </w:rPr>
        <w:t>excellent</w:t>
      </w:r>
      <w:r w:rsidR="00B60DF7" w:rsidRPr="00A3583C">
        <w:rPr>
          <w:color w:val="000000" w:themeColor="text1"/>
        </w:rPr>
        <w:t xml:space="preserve"> client service</w:t>
      </w:r>
      <w:r w:rsidR="00183331" w:rsidRPr="00A3583C">
        <w:rPr>
          <w:color w:val="000000" w:themeColor="text1"/>
        </w:rPr>
        <w:t xml:space="preserve"> for the long term</w:t>
      </w:r>
      <w:r w:rsidR="00B60DF7" w:rsidRPr="00A3583C">
        <w:rPr>
          <w:color w:val="000000" w:themeColor="text1"/>
        </w:rPr>
        <w:t xml:space="preserve">. </w:t>
      </w:r>
    </w:p>
    <w:p w:rsidR="0094456D" w:rsidRPr="00C57AEA" w:rsidRDefault="00004395" w:rsidP="0094456D">
      <w:pPr>
        <w:pStyle w:val="BodyText"/>
      </w:pPr>
      <w:r w:rsidRPr="00C57AEA">
        <w:t xml:space="preserve">David Ferguson, Nucleus chief executive, comments: </w:t>
      </w:r>
    </w:p>
    <w:p w:rsidR="00E3549B" w:rsidRDefault="0094456D" w:rsidP="008C3DF2">
      <w:pPr>
        <w:pStyle w:val="BodyText"/>
        <w:rPr>
          <w:color w:val="000000" w:themeColor="text1"/>
        </w:rPr>
      </w:pPr>
      <w:r w:rsidRPr="00E51929">
        <w:rPr>
          <w:color w:val="000000" w:themeColor="text1"/>
        </w:rPr>
        <w:t>“</w:t>
      </w:r>
      <w:r w:rsidR="000D0994">
        <w:rPr>
          <w:color w:val="000000" w:themeColor="text1"/>
        </w:rPr>
        <w:t>These Q3 YTD figures build on our</w:t>
      </w:r>
      <w:r w:rsidR="00E51929">
        <w:rPr>
          <w:color w:val="000000" w:themeColor="text1"/>
        </w:rPr>
        <w:t xml:space="preserve"> record results for H1</w:t>
      </w:r>
      <w:r w:rsidR="00C02DEC">
        <w:rPr>
          <w:color w:val="000000" w:themeColor="text1"/>
        </w:rPr>
        <w:t xml:space="preserve"> and while our re-</w:t>
      </w:r>
      <w:proofErr w:type="spellStart"/>
      <w:r w:rsidR="00C02DEC">
        <w:rPr>
          <w:color w:val="000000" w:themeColor="text1"/>
        </w:rPr>
        <w:t>platforming</w:t>
      </w:r>
      <w:proofErr w:type="spellEnd"/>
      <w:r w:rsidR="00C02DEC">
        <w:rPr>
          <w:color w:val="000000" w:themeColor="text1"/>
        </w:rPr>
        <w:t xml:space="preserve"> has not been without pain, these numbers ensure we have the resources to advance the platform and develop the </w:t>
      </w:r>
      <w:r w:rsidR="004B5D08">
        <w:rPr>
          <w:color w:val="000000" w:themeColor="text1"/>
        </w:rPr>
        <w:t>collaborati</w:t>
      </w:r>
      <w:r w:rsidR="00C02DEC">
        <w:rPr>
          <w:color w:val="000000" w:themeColor="text1"/>
        </w:rPr>
        <w:t xml:space="preserve">on with our users which </w:t>
      </w:r>
      <w:proofErr w:type="gramStart"/>
      <w:r w:rsidR="00C02DEC">
        <w:rPr>
          <w:color w:val="000000" w:themeColor="text1"/>
        </w:rPr>
        <w:t>defines</w:t>
      </w:r>
      <w:proofErr w:type="gramEnd"/>
      <w:r w:rsidR="00C02DEC">
        <w:rPr>
          <w:color w:val="000000" w:themeColor="text1"/>
        </w:rPr>
        <w:t xml:space="preserve"> us</w:t>
      </w:r>
      <w:r w:rsidR="004B5D08">
        <w:rPr>
          <w:color w:val="000000" w:themeColor="text1"/>
        </w:rPr>
        <w:t xml:space="preserve">. </w:t>
      </w:r>
      <w:r w:rsidR="00C02DEC">
        <w:rPr>
          <w:color w:val="000000" w:themeColor="text1"/>
        </w:rPr>
        <w:t>We are well placed to finish the year on a high n</w:t>
      </w:r>
      <w:r w:rsidR="00DB5C3C">
        <w:rPr>
          <w:color w:val="000000" w:themeColor="text1"/>
        </w:rPr>
        <w:t>ote and move into 2015 poised to</w:t>
      </w:r>
      <w:r w:rsidR="00C02DEC">
        <w:rPr>
          <w:color w:val="000000" w:themeColor="text1"/>
        </w:rPr>
        <w:t xml:space="preserve"> further grow our market share</w:t>
      </w:r>
      <w:r w:rsidR="004B5D08">
        <w:rPr>
          <w:color w:val="000000" w:themeColor="text1"/>
        </w:rPr>
        <w:t>.</w:t>
      </w:r>
    </w:p>
    <w:p w:rsidR="004B5D08" w:rsidRDefault="004B5D08" w:rsidP="008C3DF2">
      <w:pPr>
        <w:pStyle w:val="BodyText"/>
        <w:rPr>
          <w:color w:val="000000" w:themeColor="text1"/>
        </w:rPr>
      </w:pPr>
      <w:r>
        <w:rPr>
          <w:color w:val="000000" w:themeColor="text1"/>
        </w:rPr>
        <w:t>“I’m pro</w:t>
      </w:r>
      <w:r w:rsidR="00A23194">
        <w:rPr>
          <w:color w:val="000000" w:themeColor="text1"/>
        </w:rPr>
        <w:t xml:space="preserve">ud that </w:t>
      </w:r>
      <w:r w:rsidR="00C02DEC">
        <w:rPr>
          <w:color w:val="000000" w:themeColor="text1"/>
        </w:rPr>
        <w:t xml:space="preserve">we’ve been able to retain our position as the </w:t>
      </w:r>
      <w:r>
        <w:rPr>
          <w:color w:val="000000" w:themeColor="text1"/>
        </w:rPr>
        <w:t xml:space="preserve">second fastest growing </w:t>
      </w:r>
      <w:r w:rsidR="00C02DEC">
        <w:rPr>
          <w:color w:val="000000" w:themeColor="text1"/>
        </w:rPr>
        <w:t xml:space="preserve">UK </w:t>
      </w:r>
      <w:r w:rsidR="006538D8">
        <w:rPr>
          <w:color w:val="000000" w:themeColor="text1"/>
        </w:rPr>
        <w:t xml:space="preserve">adviser </w:t>
      </w:r>
      <w:r w:rsidR="00DB5C3C">
        <w:rPr>
          <w:color w:val="000000" w:themeColor="text1"/>
        </w:rPr>
        <w:t xml:space="preserve">platform </w:t>
      </w:r>
      <w:r w:rsidR="00C02DEC">
        <w:rPr>
          <w:color w:val="000000" w:themeColor="text1"/>
        </w:rPr>
        <w:t xml:space="preserve">and the combination of established momentum, the impending changes to the retirement market and the overdue ban on payments from fund managers to platforms give us a lot to look forward to. </w:t>
      </w:r>
    </w:p>
    <w:p w:rsidR="007F1C17" w:rsidRDefault="007F1C17" w:rsidP="008C3DF2">
      <w:pPr>
        <w:pStyle w:val="BodyText"/>
        <w:rPr>
          <w:color w:val="000000" w:themeColor="text1"/>
        </w:rPr>
      </w:pPr>
      <w:r>
        <w:rPr>
          <w:color w:val="000000" w:themeColor="text1"/>
        </w:rPr>
        <w:t>“With the appoin</w:t>
      </w:r>
      <w:r w:rsidR="00A3583C">
        <w:rPr>
          <w:color w:val="000000" w:themeColor="text1"/>
        </w:rPr>
        <w:t xml:space="preserve">tment of Doug Heron as our new </w:t>
      </w:r>
      <w:r w:rsidR="00C02DEC">
        <w:rPr>
          <w:color w:val="000000" w:themeColor="text1"/>
        </w:rPr>
        <w:t xml:space="preserve">CFO and </w:t>
      </w:r>
      <w:r w:rsidR="00DB5C3C">
        <w:rPr>
          <w:color w:val="000000" w:themeColor="text1"/>
        </w:rPr>
        <w:t>Andrew Smith as our new CTO, who returns to the Nucleus fold after a couple of years away,</w:t>
      </w:r>
      <w:r>
        <w:rPr>
          <w:color w:val="000000" w:themeColor="text1"/>
        </w:rPr>
        <w:t xml:space="preserve"> </w:t>
      </w:r>
      <w:r w:rsidR="00851D62">
        <w:rPr>
          <w:color w:val="000000" w:themeColor="text1"/>
        </w:rPr>
        <w:t>we</w:t>
      </w:r>
      <w:r>
        <w:rPr>
          <w:color w:val="000000" w:themeColor="text1"/>
        </w:rPr>
        <w:t xml:space="preserve"> will </w:t>
      </w:r>
      <w:r w:rsidR="00851D62">
        <w:rPr>
          <w:color w:val="000000" w:themeColor="text1"/>
        </w:rPr>
        <w:t xml:space="preserve">enter the new year in our </w:t>
      </w:r>
      <w:r>
        <w:rPr>
          <w:color w:val="000000" w:themeColor="text1"/>
        </w:rPr>
        <w:t xml:space="preserve">strongest position </w:t>
      </w:r>
      <w:r w:rsidR="000C6D7D">
        <w:rPr>
          <w:color w:val="000000" w:themeColor="text1"/>
        </w:rPr>
        <w:t>ever to dri</w:t>
      </w:r>
      <w:r w:rsidR="00894A7C">
        <w:rPr>
          <w:color w:val="000000" w:themeColor="text1"/>
        </w:rPr>
        <w:t xml:space="preserve">ve future growth and innovation </w:t>
      </w:r>
      <w:r w:rsidR="00851D62">
        <w:rPr>
          <w:color w:val="000000" w:themeColor="text1"/>
        </w:rPr>
        <w:t>and that is something for us all to be very excited about</w:t>
      </w:r>
      <w:r w:rsidR="00A73060">
        <w:rPr>
          <w:color w:val="000000" w:themeColor="text1"/>
        </w:rPr>
        <w:t>.</w:t>
      </w:r>
      <w:r w:rsidR="00DB5C3C">
        <w:rPr>
          <w:color w:val="000000" w:themeColor="text1"/>
        </w:rPr>
        <w:t>”</w:t>
      </w:r>
    </w:p>
    <w:p w:rsidR="0094456D" w:rsidRPr="004D7D48" w:rsidRDefault="0094456D" w:rsidP="0094456D">
      <w:pPr>
        <w:pStyle w:val="BodyText"/>
        <w:jc w:val="center"/>
      </w:pPr>
      <w:r w:rsidRPr="004D7D48">
        <w:t>-</w:t>
      </w:r>
      <w:r>
        <w:t xml:space="preserve"> </w:t>
      </w:r>
      <w:r w:rsidRPr="004D7D48">
        <w:t>Ends</w:t>
      </w:r>
      <w:r>
        <w:t xml:space="preserve"> </w:t>
      </w:r>
      <w:r w:rsidRPr="004D7D48">
        <w:t>-</w:t>
      </w:r>
    </w:p>
    <w:p w:rsidR="0094456D" w:rsidRPr="004D7D48" w:rsidRDefault="0094456D" w:rsidP="0094456D">
      <w:pPr>
        <w:pStyle w:val="BodyText"/>
      </w:pPr>
      <w:r w:rsidRPr="004D7D48">
        <w:t>For further information please visit www.nucleusfinancial.com or contact:</w:t>
      </w:r>
    </w:p>
    <w:p w:rsidR="00C57AEA" w:rsidRDefault="00C57AEA" w:rsidP="0094456D">
      <w:pPr>
        <w:pStyle w:val="BodyText"/>
      </w:pPr>
      <w:r>
        <w:t>Mark Gee</w:t>
      </w:r>
      <w:r w:rsidRPr="004D7D48">
        <w:t xml:space="preserve">, MRM – </w:t>
      </w:r>
      <w:r w:rsidRPr="00C57AEA">
        <w:t>020 3326 9914</w:t>
      </w:r>
      <w:r w:rsidRPr="004D7D48">
        <w:t xml:space="preserve">/ </w:t>
      </w:r>
      <w:r w:rsidRPr="00C57AEA">
        <w:t>07818 673 199</w:t>
      </w:r>
    </w:p>
    <w:p w:rsidR="0094456D" w:rsidRPr="004D7D48" w:rsidRDefault="008A6364" w:rsidP="0094456D">
      <w:pPr>
        <w:pStyle w:val="BodyText"/>
      </w:pPr>
      <w:r>
        <w:t>Andrew Appleyard</w:t>
      </w:r>
      <w:r w:rsidR="0094456D" w:rsidRPr="004D7D48">
        <w:t>, MRM - 020 3326 99</w:t>
      </w:r>
      <w:r w:rsidR="00C57AEA">
        <w:t>17</w:t>
      </w:r>
      <w:r w:rsidR="0094456D" w:rsidRPr="004D7D48">
        <w:t xml:space="preserve"> / 07</w:t>
      </w:r>
      <w:r w:rsidR="00C57AEA">
        <w:t>909 684 468</w:t>
      </w:r>
    </w:p>
    <w:p w:rsidR="0094456D" w:rsidRPr="008A6364" w:rsidRDefault="0094456D" w:rsidP="0094456D">
      <w:pPr>
        <w:pStyle w:val="BodyText"/>
        <w:rPr>
          <w:rFonts w:ascii="VAG Rounded Std Light" w:hAnsi="VAG Rounded Std Light"/>
          <w:color w:val="FF6600"/>
        </w:rPr>
      </w:pPr>
      <w:r w:rsidRPr="008A6364">
        <w:rPr>
          <w:rFonts w:ascii="VAG Rounded Std Light" w:hAnsi="VAG Rounded Std Light"/>
          <w:color w:val="FF6600"/>
        </w:rPr>
        <w:lastRenderedPageBreak/>
        <w:t xml:space="preserve">About Nucleus </w:t>
      </w:r>
    </w:p>
    <w:p w:rsidR="0094456D" w:rsidRPr="004D7D48" w:rsidRDefault="0094456D" w:rsidP="0094456D">
      <w:pPr>
        <w:pStyle w:val="BodyText"/>
      </w:pPr>
      <w:r w:rsidRPr="004D7D48">
        <w:t xml:space="preserve">Nucleus </w:t>
      </w:r>
      <w:r>
        <w:t xml:space="preserve">is a wrap platform </w:t>
      </w:r>
      <w:r w:rsidRPr="004D7D48">
        <w:t xml:space="preserve">founded in 2006 by </w:t>
      </w:r>
      <w:r>
        <w:t>advisers committed to altering the balance of power in the industry by putting the client centre stage.</w:t>
      </w:r>
    </w:p>
    <w:p w:rsidR="0026488B" w:rsidRDefault="0094456D" w:rsidP="0094456D">
      <w:pPr>
        <w:pStyle w:val="BodyText"/>
      </w:pPr>
      <w:r w:rsidRPr="004D7D48">
        <w:t xml:space="preserve">Since </w:t>
      </w:r>
      <w:r>
        <w:t>then</w:t>
      </w:r>
      <w:r w:rsidRPr="004D7D48">
        <w:t xml:space="preserve"> Nucleus has established itself as a major force for change. It is now </w:t>
      </w:r>
      <w:r>
        <w:t xml:space="preserve">one of the UK’s fastest growing platforms and the meeting point for more than 400 adviser firms seeking to </w:t>
      </w:r>
      <w:r w:rsidRPr="004D7D48">
        <w:t xml:space="preserve">create better customer </w:t>
      </w:r>
      <w:r>
        <w:t>outcomes.</w:t>
      </w:r>
    </w:p>
    <w:p w:rsidR="003C4EC6" w:rsidRPr="004D7D48" w:rsidRDefault="00BB05AA" w:rsidP="0094456D">
      <w:pPr>
        <w:pStyle w:val="BodyText"/>
      </w:pPr>
      <w:r w:rsidRPr="004D7D48">
        <w:rPr>
          <w:lang w:val="en-US"/>
        </w:rPr>
        <w:t xml:space="preserve">As at </w:t>
      </w:r>
      <w:r>
        <w:rPr>
          <w:lang w:val="en-US"/>
        </w:rPr>
        <w:t xml:space="preserve">30 September 2014, </w:t>
      </w:r>
      <w:r w:rsidRPr="004D7D48">
        <w:rPr>
          <w:lang w:val="en-US"/>
        </w:rPr>
        <w:t xml:space="preserve">assets under administration on the platform </w:t>
      </w:r>
      <w:r w:rsidRPr="008A6364">
        <w:rPr>
          <w:lang w:val="en-US"/>
        </w:rPr>
        <w:t xml:space="preserve">were </w:t>
      </w:r>
      <w:r>
        <w:t>£7.</w:t>
      </w:r>
      <w:r w:rsidR="006605CE">
        <w:t>5</w:t>
      </w:r>
      <w:r>
        <w:t>bn</w:t>
      </w:r>
      <w:r w:rsidR="003C4EC6">
        <w:t xml:space="preserve">. Turnover for Q3 2014 was £6.1m and operating profit for Q3 2014 was £0.9m. </w:t>
      </w:r>
    </w:p>
    <w:p w:rsidR="00BB05AA" w:rsidRPr="0094456D" w:rsidRDefault="0094456D" w:rsidP="0094456D">
      <w:pPr>
        <w:pStyle w:val="BodyText"/>
      </w:pPr>
      <w:proofErr w:type="gramStart"/>
      <w:r>
        <w:rPr>
          <w:lang w:val="en-US"/>
        </w:rPr>
        <w:t>w</w:t>
      </w:r>
      <w:proofErr w:type="gramEnd"/>
      <w:r>
        <w:rPr>
          <w:lang w:val="en-US"/>
        </w:rPr>
        <w:t>:</w:t>
      </w:r>
      <w:r>
        <w:rPr>
          <w:lang w:val="en-US"/>
        </w:rPr>
        <w:tab/>
      </w:r>
      <w:hyperlink r:id="rId7" w:history="1">
        <w:r w:rsidRPr="00804DB4">
          <w:rPr>
            <w:rStyle w:val="Hyperlink"/>
            <w:lang w:val="en-US"/>
          </w:rPr>
          <w:t>www.nucleusfinancial.com</w:t>
        </w:r>
      </w:hyperlink>
      <w:r>
        <w:rPr>
          <w:lang w:val="en-US"/>
        </w:rPr>
        <w:br/>
        <w:t>t:</w:t>
      </w:r>
      <w:r>
        <w:rPr>
          <w:lang w:val="en-US"/>
        </w:rPr>
        <w:tab/>
        <w:t>@</w:t>
      </w:r>
      <w:proofErr w:type="spellStart"/>
      <w:r>
        <w:rPr>
          <w:lang w:val="en-US"/>
        </w:rPr>
        <w:t>nucleuswrap</w:t>
      </w:r>
      <w:proofErr w:type="spellEnd"/>
    </w:p>
    <w:sectPr w:rsidR="00BB05AA" w:rsidRPr="0094456D" w:rsidSect="000F31EF">
      <w:footerReference w:type="default" r:id="rId8"/>
      <w:headerReference w:type="first" r:id="rId9"/>
      <w:footerReference w:type="first" r:id="rId10"/>
      <w:pgSz w:w="11904" w:h="16836"/>
      <w:pgMar w:top="1418" w:right="1134" w:bottom="1418" w:left="1134" w:header="1134" w:footer="709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73C7" w:rsidRDefault="00EB73C7">
      <w:r>
        <w:separator/>
      </w:r>
    </w:p>
  </w:endnote>
  <w:endnote w:type="continuationSeparator" w:id="0">
    <w:p w:rsidR="00EB73C7" w:rsidRDefault="00EB73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AG Rounded Std Thin">
    <w:altName w:val="Helvetica Neue Light"/>
    <w:charset w:val="00"/>
    <w:family w:val="auto"/>
    <w:pitch w:val="variable"/>
    <w:sig w:usb0="800000AF" w:usb1="4000204A" w:usb2="00000000" w:usb3="00000000" w:csb0="00000001" w:csb1="00000000"/>
  </w:font>
  <w:font w:name="VAG Rounded Std Light">
    <w:altName w:val="Copperplate"/>
    <w:charset w:val="00"/>
    <w:family w:val="auto"/>
    <w:pitch w:val="variable"/>
    <w:sig w:usb0="800000AF" w:usb1="4000204A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DEC" w:rsidRDefault="00C02DEC">
    <w:pPr>
      <w:pStyle w:val="Footer"/>
    </w:pPr>
    <w:r>
      <w:rPr>
        <w:rStyle w:val="PageNumber"/>
        <w:b/>
        <w:color w:val="F06C23"/>
      </w:rPr>
      <w:t>|</w:t>
    </w:r>
    <w:r>
      <w:rPr>
        <w:rStyle w:val="PageNumber"/>
      </w:rPr>
      <w:t xml:space="preserve"> </w:t>
    </w:r>
    <w:r w:rsidR="000327C2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0327C2">
      <w:rPr>
        <w:rStyle w:val="PageNumber"/>
      </w:rPr>
      <w:fldChar w:fldCharType="separate"/>
    </w:r>
    <w:r w:rsidR="0012299A">
      <w:rPr>
        <w:rStyle w:val="PageNumber"/>
        <w:noProof/>
      </w:rPr>
      <w:t>2</w:t>
    </w:r>
    <w:r w:rsidR="000327C2">
      <w:rPr>
        <w:rStyle w:val="PageNumber"/>
      </w:rPr>
      <w:fldChar w:fldCharType="end"/>
    </w:r>
    <w:r>
      <w:rPr>
        <w:rStyle w:val="PageNumber"/>
      </w:rPr>
      <w:t xml:space="preserve"> </w:t>
    </w:r>
    <w:r>
      <w:rPr>
        <w:rStyle w:val="PageNumber"/>
        <w:b/>
        <w:color w:val="F06C23"/>
      </w:rPr>
      <w:t>|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DEC" w:rsidRPr="005C3F4A" w:rsidRDefault="00C02DEC" w:rsidP="00845F63">
    <w:pPr>
      <w:pStyle w:val="Footer"/>
      <w:ind w:right="-1418"/>
      <w:jc w:val="left"/>
      <w:rPr>
        <w:color w:val="7F7F7F" w:themeColor="text1" w:themeTint="80"/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73C7" w:rsidRDefault="00EB73C7">
      <w:r>
        <w:separator/>
      </w:r>
    </w:p>
  </w:footnote>
  <w:footnote w:type="continuationSeparator" w:id="0">
    <w:p w:rsidR="00EB73C7" w:rsidRDefault="00EB73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single" w:sz="12" w:space="0" w:color="FF660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/>
    </w:tblPr>
    <w:tblGrid>
      <w:gridCol w:w="8916"/>
      <w:gridCol w:w="720"/>
    </w:tblGrid>
    <w:tr w:rsidR="00C02DEC" w:rsidTr="0084362D">
      <w:trPr>
        <w:trHeight w:hRule="exact" w:val="1247"/>
      </w:trPr>
      <w:tc>
        <w:tcPr>
          <w:tcW w:w="8916" w:type="dxa"/>
          <w:tcBorders>
            <w:bottom w:val="single" w:sz="4" w:space="0" w:color="FF6600"/>
          </w:tcBorders>
          <w:vAlign w:val="center"/>
        </w:tcPr>
        <w:p w:rsidR="00C02DEC" w:rsidRDefault="00C02DEC" w:rsidP="0084362D">
          <w:pPr>
            <w:pStyle w:val="BodyText"/>
            <w:spacing w:before="240" w:after="0" w:line="240" w:lineRule="auto"/>
            <w:rPr>
              <w:sz w:val="36"/>
            </w:rPr>
          </w:pPr>
          <w:r>
            <w:rPr>
              <w:sz w:val="36"/>
            </w:rPr>
            <w:t>Press information</w:t>
          </w:r>
        </w:p>
        <w:p w:rsidR="00C02DEC" w:rsidRPr="000529CA" w:rsidRDefault="00C57AEA" w:rsidP="0012299A">
          <w:pPr>
            <w:pStyle w:val="BodyText"/>
            <w:spacing w:line="240" w:lineRule="auto"/>
            <w:rPr>
              <w:sz w:val="36"/>
            </w:rPr>
          </w:pPr>
          <w:r>
            <w:rPr>
              <w:sz w:val="24"/>
            </w:rPr>
            <w:t>20</w:t>
          </w:r>
          <w:r w:rsidR="00384AB0">
            <w:rPr>
              <w:sz w:val="24"/>
            </w:rPr>
            <w:t xml:space="preserve"> </w:t>
          </w:r>
          <w:r w:rsidR="00C02DEC">
            <w:rPr>
              <w:sz w:val="24"/>
            </w:rPr>
            <w:t>November 2014</w:t>
          </w:r>
          <w:r w:rsidR="00D52AC6">
            <w:rPr>
              <w:sz w:val="24"/>
            </w:rPr>
            <w:t xml:space="preserve"> </w:t>
          </w:r>
        </w:p>
      </w:tc>
      <w:tc>
        <w:tcPr>
          <w:tcW w:w="720" w:type="dxa"/>
          <w:tcBorders>
            <w:bottom w:val="single" w:sz="4" w:space="0" w:color="FF6600"/>
          </w:tcBorders>
          <w:vAlign w:val="center"/>
        </w:tcPr>
        <w:p w:rsidR="00C02DEC" w:rsidRDefault="00C02DEC" w:rsidP="0084362D">
          <w:pPr>
            <w:pStyle w:val="BodyText"/>
            <w:spacing w:before="240" w:line="240" w:lineRule="auto"/>
            <w:jc w:val="right"/>
          </w:pPr>
          <w:r>
            <w:rPr>
              <w:noProof/>
            </w:rPr>
            <w:drawing>
              <wp:inline distT="0" distB="0" distL="0" distR="0">
                <wp:extent cx="448945" cy="355600"/>
                <wp:effectExtent l="0" t="0" r="8255" b="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8945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</w:tr>
  </w:tbl>
  <w:p w:rsidR="00C02DEC" w:rsidRPr="00F40837" w:rsidRDefault="00C02DEC" w:rsidP="00A2246C">
    <w:pPr>
      <w:pStyle w:val="Header"/>
      <w:spacing w:after="240"/>
      <w:ind w:left="0" w:right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A5E41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F"/>
    <w:multiLevelType w:val="singleLevel"/>
    <w:tmpl w:val="DFC8C0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FFFFFF88"/>
    <w:multiLevelType w:val="singleLevel"/>
    <w:tmpl w:val="149AC77E"/>
    <w:lvl w:ilvl="0">
      <w:start w:val="1"/>
      <w:numFmt w:val="decimal"/>
      <w:pStyle w:val="ListNumber"/>
      <w:lvlText w:val="%1"/>
      <w:lvlJc w:val="left"/>
      <w:pPr>
        <w:tabs>
          <w:tab w:val="num" w:pos="709"/>
        </w:tabs>
        <w:ind w:left="709" w:hanging="709"/>
      </w:pPr>
      <w:rPr>
        <w:rFonts w:hint="default"/>
        <w:color w:val="F06C23"/>
        <w:sz w:val="20"/>
      </w:rPr>
    </w:lvl>
  </w:abstractNum>
  <w:abstractNum w:abstractNumId="3">
    <w:nsid w:val="FFFFFF89"/>
    <w:multiLevelType w:val="singleLevel"/>
    <w:tmpl w:val="9BA0E9D0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color w:val="F06C23"/>
      </w:rPr>
    </w:lvl>
  </w:abstractNum>
  <w:abstractNum w:abstractNumId="4">
    <w:nsid w:val="05802E4B"/>
    <w:multiLevelType w:val="hybridMultilevel"/>
    <w:tmpl w:val="44D871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3031B4"/>
    <w:multiLevelType w:val="multilevel"/>
    <w:tmpl w:val="BD8073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E8675F"/>
    <w:multiLevelType w:val="multilevel"/>
    <w:tmpl w:val="F96C380C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2D803AD"/>
    <w:multiLevelType w:val="hybridMultilevel"/>
    <w:tmpl w:val="4D0E6A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41B4A94"/>
    <w:multiLevelType w:val="hybridMultilevel"/>
    <w:tmpl w:val="CBECBFE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77B5B58"/>
    <w:multiLevelType w:val="hybridMultilevel"/>
    <w:tmpl w:val="F0408EC6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DFC5900"/>
    <w:multiLevelType w:val="multilevel"/>
    <w:tmpl w:val="4D0E6A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ED67D44"/>
    <w:multiLevelType w:val="hybridMultilevel"/>
    <w:tmpl w:val="FC0281AA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EE25D50"/>
    <w:multiLevelType w:val="hybridMultilevel"/>
    <w:tmpl w:val="19180FB4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8695C40"/>
    <w:multiLevelType w:val="hybridMultilevel"/>
    <w:tmpl w:val="BD807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4A03FC"/>
    <w:multiLevelType w:val="hybridMultilevel"/>
    <w:tmpl w:val="19760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B66C45"/>
    <w:multiLevelType w:val="multilevel"/>
    <w:tmpl w:val="CBECBFE6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22B766F"/>
    <w:multiLevelType w:val="multilevel"/>
    <w:tmpl w:val="196A58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6B33F4"/>
    <w:multiLevelType w:val="hybridMultilevel"/>
    <w:tmpl w:val="89248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5C1CA2"/>
    <w:multiLevelType w:val="hybridMultilevel"/>
    <w:tmpl w:val="47E48622"/>
    <w:lvl w:ilvl="0" w:tplc="3926C95E">
      <w:start w:val="1"/>
      <w:numFmt w:val="bullet"/>
      <w:pStyle w:val="ListBullet"/>
      <w:lvlText w:val=""/>
      <w:lvlJc w:val="left"/>
      <w:pPr>
        <w:tabs>
          <w:tab w:val="num" w:pos="709"/>
        </w:tabs>
        <w:ind w:left="0" w:firstLine="0"/>
      </w:pPr>
      <w:rPr>
        <w:rFonts w:ascii="Symbol" w:hAnsi="Symbol" w:hint="default"/>
        <w:color w:val="F06C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610837"/>
    <w:multiLevelType w:val="hybridMultilevel"/>
    <w:tmpl w:val="AB3A72A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F1415C3"/>
    <w:multiLevelType w:val="hybridMultilevel"/>
    <w:tmpl w:val="367C80B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408324A"/>
    <w:multiLevelType w:val="hybridMultilevel"/>
    <w:tmpl w:val="F96C380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9841B78"/>
    <w:multiLevelType w:val="hybridMultilevel"/>
    <w:tmpl w:val="196A5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A32647"/>
    <w:multiLevelType w:val="hybridMultilevel"/>
    <w:tmpl w:val="42401B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FE41E1"/>
    <w:multiLevelType w:val="hybridMultilevel"/>
    <w:tmpl w:val="27A08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14"/>
  </w:num>
  <w:num w:numId="6">
    <w:abstractNumId w:val="23"/>
  </w:num>
  <w:num w:numId="7">
    <w:abstractNumId w:val="11"/>
  </w:num>
  <w:num w:numId="8">
    <w:abstractNumId w:val="2"/>
    <w:lvlOverride w:ilvl="0">
      <w:startOverride w:val="1"/>
    </w:lvlOverride>
  </w:num>
  <w:num w:numId="9">
    <w:abstractNumId w:val="9"/>
  </w:num>
  <w:num w:numId="10">
    <w:abstractNumId w:val="20"/>
  </w:num>
  <w:num w:numId="11">
    <w:abstractNumId w:val="12"/>
  </w:num>
  <w:num w:numId="12">
    <w:abstractNumId w:val="2"/>
    <w:lvlOverride w:ilvl="0">
      <w:startOverride w:val="1"/>
    </w:lvlOverride>
  </w:num>
  <w:num w:numId="13">
    <w:abstractNumId w:val="4"/>
  </w:num>
  <w:num w:numId="14">
    <w:abstractNumId w:val="7"/>
  </w:num>
  <w:num w:numId="15">
    <w:abstractNumId w:val="10"/>
  </w:num>
  <w:num w:numId="16">
    <w:abstractNumId w:val="8"/>
  </w:num>
  <w:num w:numId="17">
    <w:abstractNumId w:val="3"/>
  </w:num>
  <w:num w:numId="18">
    <w:abstractNumId w:val="15"/>
  </w:num>
  <w:num w:numId="19">
    <w:abstractNumId w:val="21"/>
  </w:num>
  <w:num w:numId="20">
    <w:abstractNumId w:val="3"/>
  </w:num>
  <w:num w:numId="21">
    <w:abstractNumId w:val="6"/>
  </w:num>
  <w:num w:numId="22">
    <w:abstractNumId w:val="19"/>
  </w:num>
  <w:num w:numId="23">
    <w:abstractNumId w:val="18"/>
  </w:num>
  <w:num w:numId="24">
    <w:abstractNumId w:val="13"/>
  </w:num>
  <w:num w:numId="25">
    <w:abstractNumId w:val="5"/>
  </w:num>
  <w:num w:numId="26">
    <w:abstractNumId w:val="22"/>
  </w:num>
  <w:num w:numId="27">
    <w:abstractNumId w:val="16"/>
  </w:num>
  <w:num w:numId="28">
    <w:abstractNumId w:val="24"/>
  </w:num>
  <w:num w:numId="2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5"/>
  <w:embedSystemFonts/>
  <w:hideSpellingErrors/>
  <w:hideGrammaticalError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F40837"/>
    <w:rsid w:val="000032F5"/>
    <w:rsid w:val="00004395"/>
    <w:rsid w:val="00005C7B"/>
    <w:rsid w:val="000069A7"/>
    <w:rsid w:val="0001753A"/>
    <w:rsid w:val="000222D6"/>
    <w:rsid w:val="00022A6A"/>
    <w:rsid w:val="000246E2"/>
    <w:rsid w:val="000327C2"/>
    <w:rsid w:val="000329C4"/>
    <w:rsid w:val="00033A4B"/>
    <w:rsid w:val="0003767A"/>
    <w:rsid w:val="00040746"/>
    <w:rsid w:val="00042298"/>
    <w:rsid w:val="00042DAC"/>
    <w:rsid w:val="00043011"/>
    <w:rsid w:val="0004461F"/>
    <w:rsid w:val="0004498A"/>
    <w:rsid w:val="000529CA"/>
    <w:rsid w:val="000557D7"/>
    <w:rsid w:val="00060377"/>
    <w:rsid w:val="00063CA0"/>
    <w:rsid w:val="00065529"/>
    <w:rsid w:val="00072137"/>
    <w:rsid w:val="000729DF"/>
    <w:rsid w:val="000751E4"/>
    <w:rsid w:val="00075825"/>
    <w:rsid w:val="00087E1B"/>
    <w:rsid w:val="00087F69"/>
    <w:rsid w:val="00091A66"/>
    <w:rsid w:val="00093305"/>
    <w:rsid w:val="0009494B"/>
    <w:rsid w:val="00096E37"/>
    <w:rsid w:val="000A398B"/>
    <w:rsid w:val="000A460E"/>
    <w:rsid w:val="000A5186"/>
    <w:rsid w:val="000B1AAB"/>
    <w:rsid w:val="000B6F4A"/>
    <w:rsid w:val="000C082A"/>
    <w:rsid w:val="000C23EC"/>
    <w:rsid w:val="000C6D7D"/>
    <w:rsid w:val="000D0994"/>
    <w:rsid w:val="000D0A62"/>
    <w:rsid w:val="000D6DA2"/>
    <w:rsid w:val="000F31EF"/>
    <w:rsid w:val="000F32F1"/>
    <w:rsid w:val="000F5093"/>
    <w:rsid w:val="000F57B3"/>
    <w:rsid w:val="00100E65"/>
    <w:rsid w:val="0010582A"/>
    <w:rsid w:val="00110366"/>
    <w:rsid w:val="00110E23"/>
    <w:rsid w:val="00116766"/>
    <w:rsid w:val="00120335"/>
    <w:rsid w:val="00120A90"/>
    <w:rsid w:val="0012299A"/>
    <w:rsid w:val="00127E23"/>
    <w:rsid w:val="00130B21"/>
    <w:rsid w:val="00133A8A"/>
    <w:rsid w:val="001474B9"/>
    <w:rsid w:val="00163C26"/>
    <w:rsid w:val="00166241"/>
    <w:rsid w:val="00170BE3"/>
    <w:rsid w:val="001722AB"/>
    <w:rsid w:val="0017402E"/>
    <w:rsid w:val="001814A8"/>
    <w:rsid w:val="00183331"/>
    <w:rsid w:val="0018476B"/>
    <w:rsid w:val="0019046E"/>
    <w:rsid w:val="00191E80"/>
    <w:rsid w:val="0019300F"/>
    <w:rsid w:val="00193895"/>
    <w:rsid w:val="00193E5E"/>
    <w:rsid w:val="001A5183"/>
    <w:rsid w:val="001A6E55"/>
    <w:rsid w:val="001C350F"/>
    <w:rsid w:val="001D43AA"/>
    <w:rsid w:val="001D6D63"/>
    <w:rsid w:val="001E117C"/>
    <w:rsid w:val="001E4E12"/>
    <w:rsid w:val="001F459E"/>
    <w:rsid w:val="00200B35"/>
    <w:rsid w:val="00211C87"/>
    <w:rsid w:val="002158F1"/>
    <w:rsid w:val="00217108"/>
    <w:rsid w:val="00220D9E"/>
    <w:rsid w:val="0022516C"/>
    <w:rsid w:val="00225D70"/>
    <w:rsid w:val="00233C07"/>
    <w:rsid w:val="00235389"/>
    <w:rsid w:val="002369A0"/>
    <w:rsid w:val="002371FC"/>
    <w:rsid w:val="00244B05"/>
    <w:rsid w:val="00251DDD"/>
    <w:rsid w:val="00256393"/>
    <w:rsid w:val="002625CA"/>
    <w:rsid w:val="002633BE"/>
    <w:rsid w:val="0026488B"/>
    <w:rsid w:val="002705E3"/>
    <w:rsid w:val="002A6136"/>
    <w:rsid w:val="002A6D22"/>
    <w:rsid w:val="002B2A54"/>
    <w:rsid w:val="002B67BB"/>
    <w:rsid w:val="002C5F91"/>
    <w:rsid w:val="002D06A8"/>
    <w:rsid w:val="002E2111"/>
    <w:rsid w:val="002E3CED"/>
    <w:rsid w:val="002E5741"/>
    <w:rsid w:val="002F3D57"/>
    <w:rsid w:val="0030153A"/>
    <w:rsid w:val="00301D80"/>
    <w:rsid w:val="003120E9"/>
    <w:rsid w:val="0032593D"/>
    <w:rsid w:val="00326D53"/>
    <w:rsid w:val="00336359"/>
    <w:rsid w:val="0034604E"/>
    <w:rsid w:val="00347F0C"/>
    <w:rsid w:val="00352278"/>
    <w:rsid w:val="003549B9"/>
    <w:rsid w:val="0035790D"/>
    <w:rsid w:val="003606D1"/>
    <w:rsid w:val="00361F27"/>
    <w:rsid w:val="00370664"/>
    <w:rsid w:val="00376347"/>
    <w:rsid w:val="00384AB0"/>
    <w:rsid w:val="00385D9A"/>
    <w:rsid w:val="00392270"/>
    <w:rsid w:val="00394A60"/>
    <w:rsid w:val="003A36C7"/>
    <w:rsid w:val="003A7A27"/>
    <w:rsid w:val="003B05F8"/>
    <w:rsid w:val="003B0E7E"/>
    <w:rsid w:val="003C0698"/>
    <w:rsid w:val="003C1CC5"/>
    <w:rsid w:val="003C26EA"/>
    <w:rsid w:val="003C4EC6"/>
    <w:rsid w:val="003D03CF"/>
    <w:rsid w:val="003D085D"/>
    <w:rsid w:val="003D581C"/>
    <w:rsid w:val="003D6492"/>
    <w:rsid w:val="003E6285"/>
    <w:rsid w:val="003E6BB1"/>
    <w:rsid w:val="003F6A9B"/>
    <w:rsid w:val="00400F43"/>
    <w:rsid w:val="00403C35"/>
    <w:rsid w:val="00404D7A"/>
    <w:rsid w:val="00405AE6"/>
    <w:rsid w:val="004064B0"/>
    <w:rsid w:val="00411536"/>
    <w:rsid w:val="00411F2F"/>
    <w:rsid w:val="00417C1F"/>
    <w:rsid w:val="00421AEB"/>
    <w:rsid w:val="0042398C"/>
    <w:rsid w:val="00423F68"/>
    <w:rsid w:val="00430D48"/>
    <w:rsid w:val="00431527"/>
    <w:rsid w:val="004362E9"/>
    <w:rsid w:val="0044203C"/>
    <w:rsid w:val="00446539"/>
    <w:rsid w:val="00447E6B"/>
    <w:rsid w:val="004541F8"/>
    <w:rsid w:val="00454B05"/>
    <w:rsid w:val="0045738D"/>
    <w:rsid w:val="00457AF7"/>
    <w:rsid w:val="004679B5"/>
    <w:rsid w:val="004719CB"/>
    <w:rsid w:val="00475529"/>
    <w:rsid w:val="00485B53"/>
    <w:rsid w:val="0048686E"/>
    <w:rsid w:val="00493043"/>
    <w:rsid w:val="004950E0"/>
    <w:rsid w:val="004A024C"/>
    <w:rsid w:val="004A2B56"/>
    <w:rsid w:val="004A2D82"/>
    <w:rsid w:val="004A59AF"/>
    <w:rsid w:val="004B5D08"/>
    <w:rsid w:val="004B7F6B"/>
    <w:rsid w:val="004C68A1"/>
    <w:rsid w:val="004C739C"/>
    <w:rsid w:val="004D15AE"/>
    <w:rsid w:val="004D4817"/>
    <w:rsid w:val="004D641A"/>
    <w:rsid w:val="004E4D2A"/>
    <w:rsid w:val="004F0D8F"/>
    <w:rsid w:val="005002E7"/>
    <w:rsid w:val="0051339F"/>
    <w:rsid w:val="005144E7"/>
    <w:rsid w:val="00522886"/>
    <w:rsid w:val="00527DB4"/>
    <w:rsid w:val="0053583D"/>
    <w:rsid w:val="00542486"/>
    <w:rsid w:val="0055435C"/>
    <w:rsid w:val="00560F87"/>
    <w:rsid w:val="00561777"/>
    <w:rsid w:val="00573F0C"/>
    <w:rsid w:val="00583FCC"/>
    <w:rsid w:val="00585871"/>
    <w:rsid w:val="00586723"/>
    <w:rsid w:val="00587B8C"/>
    <w:rsid w:val="0059051D"/>
    <w:rsid w:val="005940F9"/>
    <w:rsid w:val="00594DD8"/>
    <w:rsid w:val="00596CEE"/>
    <w:rsid w:val="005A18A0"/>
    <w:rsid w:val="005A2666"/>
    <w:rsid w:val="005B3DCF"/>
    <w:rsid w:val="005B652A"/>
    <w:rsid w:val="005B7C82"/>
    <w:rsid w:val="005C3F4A"/>
    <w:rsid w:val="005C6144"/>
    <w:rsid w:val="005E0BE6"/>
    <w:rsid w:val="005F65AC"/>
    <w:rsid w:val="00610452"/>
    <w:rsid w:val="00610DEE"/>
    <w:rsid w:val="00613725"/>
    <w:rsid w:val="00620C41"/>
    <w:rsid w:val="00622485"/>
    <w:rsid w:val="0062275E"/>
    <w:rsid w:val="00622FB1"/>
    <w:rsid w:val="00634C05"/>
    <w:rsid w:val="00636EE7"/>
    <w:rsid w:val="00636F3C"/>
    <w:rsid w:val="006402C8"/>
    <w:rsid w:val="00651F4C"/>
    <w:rsid w:val="006538D8"/>
    <w:rsid w:val="00654F6F"/>
    <w:rsid w:val="006577E7"/>
    <w:rsid w:val="006605CE"/>
    <w:rsid w:val="0066437D"/>
    <w:rsid w:val="0066783B"/>
    <w:rsid w:val="00673BEC"/>
    <w:rsid w:val="00674B7F"/>
    <w:rsid w:val="0067596A"/>
    <w:rsid w:val="0068059D"/>
    <w:rsid w:val="00680CD5"/>
    <w:rsid w:val="006917C7"/>
    <w:rsid w:val="00692AA3"/>
    <w:rsid w:val="006935B5"/>
    <w:rsid w:val="00693D8A"/>
    <w:rsid w:val="00697A14"/>
    <w:rsid w:val="006A0405"/>
    <w:rsid w:val="006A5F85"/>
    <w:rsid w:val="006A6582"/>
    <w:rsid w:val="006B0671"/>
    <w:rsid w:val="006B7922"/>
    <w:rsid w:val="006C0910"/>
    <w:rsid w:val="006C3E95"/>
    <w:rsid w:val="006D15E9"/>
    <w:rsid w:val="006D34D2"/>
    <w:rsid w:val="006D4535"/>
    <w:rsid w:val="006D6937"/>
    <w:rsid w:val="006D6C19"/>
    <w:rsid w:val="006D70E9"/>
    <w:rsid w:val="006E14DA"/>
    <w:rsid w:val="006F22C6"/>
    <w:rsid w:val="006F373B"/>
    <w:rsid w:val="0070118D"/>
    <w:rsid w:val="007103CB"/>
    <w:rsid w:val="0071629A"/>
    <w:rsid w:val="00717119"/>
    <w:rsid w:val="00733047"/>
    <w:rsid w:val="007372BB"/>
    <w:rsid w:val="00746FC8"/>
    <w:rsid w:val="00751FDD"/>
    <w:rsid w:val="00764142"/>
    <w:rsid w:val="0077153D"/>
    <w:rsid w:val="007722D7"/>
    <w:rsid w:val="0077309F"/>
    <w:rsid w:val="00780EB6"/>
    <w:rsid w:val="007831AD"/>
    <w:rsid w:val="00785A91"/>
    <w:rsid w:val="00786ED1"/>
    <w:rsid w:val="007A0F70"/>
    <w:rsid w:val="007B027C"/>
    <w:rsid w:val="007B0FD3"/>
    <w:rsid w:val="007B4A5C"/>
    <w:rsid w:val="007B5740"/>
    <w:rsid w:val="007B577B"/>
    <w:rsid w:val="007B736A"/>
    <w:rsid w:val="007C22B8"/>
    <w:rsid w:val="007C5AB1"/>
    <w:rsid w:val="007C7B27"/>
    <w:rsid w:val="007C7E12"/>
    <w:rsid w:val="007D0C6B"/>
    <w:rsid w:val="007E28CC"/>
    <w:rsid w:val="007E6A83"/>
    <w:rsid w:val="007F1C17"/>
    <w:rsid w:val="007F4258"/>
    <w:rsid w:val="00803880"/>
    <w:rsid w:val="008100AC"/>
    <w:rsid w:val="0081022A"/>
    <w:rsid w:val="0081072E"/>
    <w:rsid w:val="00822683"/>
    <w:rsid w:val="00823BD5"/>
    <w:rsid w:val="00827F69"/>
    <w:rsid w:val="0083036E"/>
    <w:rsid w:val="00832072"/>
    <w:rsid w:val="008355F3"/>
    <w:rsid w:val="00836CF8"/>
    <w:rsid w:val="0084362D"/>
    <w:rsid w:val="00845747"/>
    <w:rsid w:val="00845F63"/>
    <w:rsid w:val="00851D62"/>
    <w:rsid w:val="00866103"/>
    <w:rsid w:val="00866106"/>
    <w:rsid w:val="0088748D"/>
    <w:rsid w:val="00894A7C"/>
    <w:rsid w:val="008A5429"/>
    <w:rsid w:val="008A6364"/>
    <w:rsid w:val="008A7B1E"/>
    <w:rsid w:val="008C1BF1"/>
    <w:rsid w:val="008C3DF2"/>
    <w:rsid w:val="008C7502"/>
    <w:rsid w:val="008D1796"/>
    <w:rsid w:val="008D4AD6"/>
    <w:rsid w:val="008D601F"/>
    <w:rsid w:val="008D682C"/>
    <w:rsid w:val="008E4E45"/>
    <w:rsid w:val="008E6796"/>
    <w:rsid w:val="008F162A"/>
    <w:rsid w:val="008F5359"/>
    <w:rsid w:val="008F5737"/>
    <w:rsid w:val="0090006E"/>
    <w:rsid w:val="009110E4"/>
    <w:rsid w:val="00921A7D"/>
    <w:rsid w:val="00926C33"/>
    <w:rsid w:val="009313CC"/>
    <w:rsid w:val="00932846"/>
    <w:rsid w:val="00935797"/>
    <w:rsid w:val="00937913"/>
    <w:rsid w:val="00941A4A"/>
    <w:rsid w:val="0094456D"/>
    <w:rsid w:val="00945ADD"/>
    <w:rsid w:val="00946CE4"/>
    <w:rsid w:val="00950882"/>
    <w:rsid w:val="009616B8"/>
    <w:rsid w:val="00962EA2"/>
    <w:rsid w:val="0096667A"/>
    <w:rsid w:val="009678E9"/>
    <w:rsid w:val="00973473"/>
    <w:rsid w:val="00974751"/>
    <w:rsid w:val="0098627F"/>
    <w:rsid w:val="00987858"/>
    <w:rsid w:val="009A0405"/>
    <w:rsid w:val="009A0E6D"/>
    <w:rsid w:val="009A1BA7"/>
    <w:rsid w:val="009A4E0C"/>
    <w:rsid w:val="009A4FFF"/>
    <w:rsid w:val="009B1357"/>
    <w:rsid w:val="009B32CE"/>
    <w:rsid w:val="009B3C01"/>
    <w:rsid w:val="009B3F0D"/>
    <w:rsid w:val="009C5DB2"/>
    <w:rsid w:val="009D0509"/>
    <w:rsid w:val="009D4D90"/>
    <w:rsid w:val="009D5110"/>
    <w:rsid w:val="009D7259"/>
    <w:rsid w:val="009E0B10"/>
    <w:rsid w:val="009E487A"/>
    <w:rsid w:val="009F0584"/>
    <w:rsid w:val="009F1EA0"/>
    <w:rsid w:val="009F4C8D"/>
    <w:rsid w:val="00A004D2"/>
    <w:rsid w:val="00A0310D"/>
    <w:rsid w:val="00A047DD"/>
    <w:rsid w:val="00A04FAC"/>
    <w:rsid w:val="00A06E32"/>
    <w:rsid w:val="00A07160"/>
    <w:rsid w:val="00A07D68"/>
    <w:rsid w:val="00A10CC5"/>
    <w:rsid w:val="00A1135D"/>
    <w:rsid w:val="00A21BA8"/>
    <w:rsid w:val="00A2246C"/>
    <w:rsid w:val="00A22922"/>
    <w:rsid w:val="00A23194"/>
    <w:rsid w:val="00A30779"/>
    <w:rsid w:val="00A35451"/>
    <w:rsid w:val="00A3583C"/>
    <w:rsid w:val="00A366E8"/>
    <w:rsid w:val="00A53B04"/>
    <w:rsid w:val="00A54705"/>
    <w:rsid w:val="00A61C58"/>
    <w:rsid w:val="00A6525C"/>
    <w:rsid w:val="00A65AC5"/>
    <w:rsid w:val="00A708D5"/>
    <w:rsid w:val="00A73060"/>
    <w:rsid w:val="00A851E9"/>
    <w:rsid w:val="00A91ADE"/>
    <w:rsid w:val="00AA0C67"/>
    <w:rsid w:val="00AA0D55"/>
    <w:rsid w:val="00AB22C7"/>
    <w:rsid w:val="00AB66CC"/>
    <w:rsid w:val="00AC6DAB"/>
    <w:rsid w:val="00AE66ED"/>
    <w:rsid w:val="00B0320D"/>
    <w:rsid w:val="00B16B8C"/>
    <w:rsid w:val="00B21F9F"/>
    <w:rsid w:val="00B230CF"/>
    <w:rsid w:val="00B40E1C"/>
    <w:rsid w:val="00B47562"/>
    <w:rsid w:val="00B60DF7"/>
    <w:rsid w:val="00B65843"/>
    <w:rsid w:val="00B66EE6"/>
    <w:rsid w:val="00B759F6"/>
    <w:rsid w:val="00B817CA"/>
    <w:rsid w:val="00B8259E"/>
    <w:rsid w:val="00B84434"/>
    <w:rsid w:val="00B853D4"/>
    <w:rsid w:val="00B96421"/>
    <w:rsid w:val="00B96744"/>
    <w:rsid w:val="00BA03EE"/>
    <w:rsid w:val="00BA7C17"/>
    <w:rsid w:val="00BB05AA"/>
    <w:rsid w:val="00BB290D"/>
    <w:rsid w:val="00BB7D3E"/>
    <w:rsid w:val="00BC2650"/>
    <w:rsid w:val="00BD0DD3"/>
    <w:rsid w:val="00BD4C09"/>
    <w:rsid w:val="00BD6AEA"/>
    <w:rsid w:val="00BE1CFA"/>
    <w:rsid w:val="00BE2412"/>
    <w:rsid w:val="00BE7DF4"/>
    <w:rsid w:val="00BF0339"/>
    <w:rsid w:val="00BF38AA"/>
    <w:rsid w:val="00BF46BA"/>
    <w:rsid w:val="00BF4D53"/>
    <w:rsid w:val="00BF4EAB"/>
    <w:rsid w:val="00C02624"/>
    <w:rsid w:val="00C02DEC"/>
    <w:rsid w:val="00C05CBE"/>
    <w:rsid w:val="00C078FC"/>
    <w:rsid w:val="00C27BF7"/>
    <w:rsid w:val="00C4326D"/>
    <w:rsid w:val="00C43BE1"/>
    <w:rsid w:val="00C44CD3"/>
    <w:rsid w:val="00C47179"/>
    <w:rsid w:val="00C57AEA"/>
    <w:rsid w:val="00C57F26"/>
    <w:rsid w:val="00C6145A"/>
    <w:rsid w:val="00C62C8E"/>
    <w:rsid w:val="00C701D0"/>
    <w:rsid w:val="00C70527"/>
    <w:rsid w:val="00C71EE5"/>
    <w:rsid w:val="00C7484D"/>
    <w:rsid w:val="00C85947"/>
    <w:rsid w:val="00C91ECB"/>
    <w:rsid w:val="00C97339"/>
    <w:rsid w:val="00C97757"/>
    <w:rsid w:val="00CA0AFE"/>
    <w:rsid w:val="00CA0BDD"/>
    <w:rsid w:val="00CC2906"/>
    <w:rsid w:val="00CC5510"/>
    <w:rsid w:val="00CD311D"/>
    <w:rsid w:val="00CE340E"/>
    <w:rsid w:val="00CE580E"/>
    <w:rsid w:val="00CE5D53"/>
    <w:rsid w:val="00CF2795"/>
    <w:rsid w:val="00CF2808"/>
    <w:rsid w:val="00CF48DF"/>
    <w:rsid w:val="00CF693F"/>
    <w:rsid w:val="00D042F6"/>
    <w:rsid w:val="00D049E5"/>
    <w:rsid w:val="00D05051"/>
    <w:rsid w:val="00D32DD3"/>
    <w:rsid w:val="00D34397"/>
    <w:rsid w:val="00D3784E"/>
    <w:rsid w:val="00D41F15"/>
    <w:rsid w:val="00D52AC6"/>
    <w:rsid w:val="00D52CAC"/>
    <w:rsid w:val="00D67D4D"/>
    <w:rsid w:val="00D71392"/>
    <w:rsid w:val="00D72187"/>
    <w:rsid w:val="00D90DD6"/>
    <w:rsid w:val="00D91612"/>
    <w:rsid w:val="00D97395"/>
    <w:rsid w:val="00D97C2E"/>
    <w:rsid w:val="00DA798A"/>
    <w:rsid w:val="00DA7EA4"/>
    <w:rsid w:val="00DB0219"/>
    <w:rsid w:val="00DB5C3C"/>
    <w:rsid w:val="00DB62BA"/>
    <w:rsid w:val="00DC194F"/>
    <w:rsid w:val="00DC4BF6"/>
    <w:rsid w:val="00DC5080"/>
    <w:rsid w:val="00DC7EB2"/>
    <w:rsid w:val="00DD0E19"/>
    <w:rsid w:val="00DD1621"/>
    <w:rsid w:val="00DD197A"/>
    <w:rsid w:val="00DE337A"/>
    <w:rsid w:val="00DF081C"/>
    <w:rsid w:val="00E0341C"/>
    <w:rsid w:val="00E11D81"/>
    <w:rsid w:val="00E130B3"/>
    <w:rsid w:val="00E2151C"/>
    <w:rsid w:val="00E241A5"/>
    <w:rsid w:val="00E3549B"/>
    <w:rsid w:val="00E40A30"/>
    <w:rsid w:val="00E420B0"/>
    <w:rsid w:val="00E51139"/>
    <w:rsid w:val="00E51929"/>
    <w:rsid w:val="00E5541B"/>
    <w:rsid w:val="00E56964"/>
    <w:rsid w:val="00E61CE5"/>
    <w:rsid w:val="00E67F20"/>
    <w:rsid w:val="00E7016C"/>
    <w:rsid w:val="00E7093E"/>
    <w:rsid w:val="00E70C82"/>
    <w:rsid w:val="00E75E93"/>
    <w:rsid w:val="00E76138"/>
    <w:rsid w:val="00E770F7"/>
    <w:rsid w:val="00E81E08"/>
    <w:rsid w:val="00E82ABD"/>
    <w:rsid w:val="00E8531A"/>
    <w:rsid w:val="00E85850"/>
    <w:rsid w:val="00E85FAF"/>
    <w:rsid w:val="00E964C1"/>
    <w:rsid w:val="00EA7535"/>
    <w:rsid w:val="00EB73C7"/>
    <w:rsid w:val="00EC50DD"/>
    <w:rsid w:val="00ED071A"/>
    <w:rsid w:val="00ED157E"/>
    <w:rsid w:val="00ED1791"/>
    <w:rsid w:val="00ED3B36"/>
    <w:rsid w:val="00EE40AA"/>
    <w:rsid w:val="00EF2E26"/>
    <w:rsid w:val="00EF39FB"/>
    <w:rsid w:val="00EF74C8"/>
    <w:rsid w:val="00F03F5A"/>
    <w:rsid w:val="00F1200E"/>
    <w:rsid w:val="00F12F5A"/>
    <w:rsid w:val="00F13635"/>
    <w:rsid w:val="00F2007B"/>
    <w:rsid w:val="00F36ECC"/>
    <w:rsid w:val="00F40837"/>
    <w:rsid w:val="00F47CDA"/>
    <w:rsid w:val="00F55D92"/>
    <w:rsid w:val="00F61F72"/>
    <w:rsid w:val="00F647C3"/>
    <w:rsid w:val="00F64F40"/>
    <w:rsid w:val="00F65054"/>
    <w:rsid w:val="00F6724C"/>
    <w:rsid w:val="00F67ADA"/>
    <w:rsid w:val="00F767E9"/>
    <w:rsid w:val="00F9025C"/>
    <w:rsid w:val="00F904BF"/>
    <w:rsid w:val="00F943A0"/>
    <w:rsid w:val="00F968D3"/>
    <w:rsid w:val="00F978E9"/>
    <w:rsid w:val="00FD28F3"/>
    <w:rsid w:val="00FD5313"/>
    <w:rsid w:val="00FD7C28"/>
    <w:rsid w:val="00FE3A3A"/>
    <w:rsid w:val="00FE4972"/>
    <w:rsid w:val="00FF4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06E"/>
    <w:pPr>
      <w:spacing w:line="336" w:lineRule="auto"/>
    </w:pPr>
    <w:rPr>
      <w:rFonts w:ascii="VAG Rounded Std Thin" w:hAnsi="VAG Rounded Std Thin"/>
      <w:sz w:val="18"/>
      <w:szCs w:val="18"/>
      <w:lang w:eastAsia="en-GB"/>
    </w:rPr>
  </w:style>
  <w:style w:type="paragraph" w:styleId="Heading1">
    <w:name w:val="heading 1"/>
    <w:basedOn w:val="Normal"/>
    <w:next w:val="Normal"/>
    <w:qFormat/>
    <w:rsid w:val="003B2B13"/>
    <w:pPr>
      <w:keepNext/>
      <w:spacing w:before="240" w:after="60"/>
      <w:outlineLvl w:val="0"/>
    </w:pPr>
    <w:rPr>
      <w:rFonts w:ascii="VAG Rounded Std Light" w:hAnsi="VAG Rounded Std Light"/>
      <w:color w:val="766455"/>
      <w:kern w:val="32"/>
      <w:sz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3B2B13"/>
    <w:pPr>
      <w:keepNext/>
      <w:spacing w:before="120" w:after="60"/>
      <w:outlineLvl w:val="1"/>
    </w:pPr>
    <w:rPr>
      <w:rFonts w:ascii="VAG Rounded Std Light" w:hAnsi="VAG Rounded Std Light"/>
      <w:color w:val="766455"/>
      <w:sz w:val="20"/>
    </w:rPr>
  </w:style>
  <w:style w:type="paragraph" w:styleId="Heading3">
    <w:name w:val="heading 3"/>
    <w:basedOn w:val="Normal"/>
    <w:next w:val="Normal"/>
    <w:qFormat/>
    <w:rsid w:val="003B2B13"/>
    <w:pPr>
      <w:keepNext/>
      <w:outlineLvl w:val="2"/>
    </w:pPr>
    <w:rPr>
      <w:rFonts w:ascii="VAG Rounded Std Light" w:hAnsi="VAG Rounded Std Light"/>
      <w:color w:val="76645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B2B13"/>
    <w:pPr>
      <w:tabs>
        <w:tab w:val="left" w:pos="7796"/>
      </w:tabs>
      <w:ind w:left="-1418" w:right="-1418"/>
    </w:pPr>
    <w:rPr>
      <w:color w:val="F06C23"/>
      <w:sz w:val="14"/>
    </w:rPr>
  </w:style>
  <w:style w:type="paragraph" w:styleId="BodyText">
    <w:name w:val="Body Text"/>
    <w:basedOn w:val="Normal"/>
    <w:link w:val="BodyTextChar"/>
    <w:rsid w:val="00446539"/>
    <w:pPr>
      <w:spacing w:after="240"/>
    </w:pPr>
  </w:style>
  <w:style w:type="paragraph" w:styleId="ListBullet">
    <w:name w:val="List Bullet"/>
    <w:basedOn w:val="BodyText"/>
    <w:rsid w:val="00446539"/>
    <w:pPr>
      <w:numPr>
        <w:numId w:val="23"/>
      </w:numPr>
    </w:pPr>
  </w:style>
  <w:style w:type="paragraph" w:styleId="Footer">
    <w:name w:val="footer"/>
    <w:basedOn w:val="Normal"/>
    <w:rsid w:val="003B2B13"/>
    <w:pPr>
      <w:spacing w:line="240" w:lineRule="auto"/>
      <w:jc w:val="center"/>
    </w:pPr>
    <w:rPr>
      <w:sz w:val="16"/>
    </w:rPr>
  </w:style>
  <w:style w:type="character" w:styleId="PageNumber">
    <w:name w:val="page number"/>
    <w:basedOn w:val="DefaultParagraphFont"/>
    <w:rsid w:val="000327C2"/>
  </w:style>
  <w:style w:type="table" w:styleId="TableGrid">
    <w:name w:val="Table Grid"/>
    <w:basedOn w:val="TableNormal"/>
    <w:rsid w:val="003B2B13"/>
    <w:pPr>
      <w:tabs>
        <w:tab w:val="left" w:pos="709"/>
      </w:tabs>
      <w:spacing w:line="336" w:lineRule="auto"/>
    </w:pPr>
    <w:rPr>
      <w:rFonts w:ascii="VAG Rounded Std Thin" w:hAnsi="VAG Rounded Std Th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Number">
    <w:name w:val="List Number"/>
    <w:basedOn w:val="BodyText"/>
    <w:rsid w:val="00446539"/>
    <w:pPr>
      <w:numPr>
        <w:numId w:val="2"/>
      </w:numPr>
    </w:pPr>
  </w:style>
  <w:style w:type="paragraph" w:customStyle="1" w:styleId="Table">
    <w:name w:val="Table"/>
    <w:basedOn w:val="Normal"/>
    <w:rsid w:val="000327C2"/>
    <w:pPr>
      <w:spacing w:before="60"/>
    </w:pPr>
  </w:style>
  <w:style w:type="character" w:styleId="Hyperlink">
    <w:name w:val="Hyperlink"/>
    <w:unhideWhenUsed/>
    <w:rsid w:val="006303C0"/>
    <w:rPr>
      <w:color w:val="0000FF"/>
      <w:u w:val="single"/>
    </w:rPr>
  </w:style>
  <w:style w:type="paragraph" w:styleId="NormalWeb">
    <w:name w:val="Normal (Web)"/>
    <w:basedOn w:val="Normal"/>
    <w:rsid w:val="00D1722B"/>
    <w:pPr>
      <w:spacing w:before="100" w:beforeAutospacing="1" w:after="100" w:afterAutospacing="1" w:line="240" w:lineRule="auto"/>
    </w:pPr>
    <w:rPr>
      <w:rFonts w:ascii="Times" w:eastAsia="Times" w:hAnsi="Times"/>
      <w:sz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0B21"/>
    <w:pPr>
      <w:spacing w:line="240" w:lineRule="auto"/>
    </w:pPr>
    <w:rPr>
      <w:rFonts w:ascii="Lucida Grande" w:hAnsi="Lucida Grande" w:cs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B21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93D8A"/>
    <w:rPr>
      <w:color w:val="800080" w:themeColor="followedHyperlink"/>
      <w:u w:val="single"/>
    </w:rPr>
  </w:style>
  <w:style w:type="character" w:customStyle="1" w:styleId="Heading2Char">
    <w:name w:val="Heading 2 Char"/>
    <w:link w:val="Heading2"/>
    <w:uiPriority w:val="9"/>
    <w:rsid w:val="00075825"/>
    <w:rPr>
      <w:rFonts w:ascii="VAG Rounded Std Light" w:hAnsi="VAG Rounded Std Light"/>
      <w:color w:val="766455"/>
    </w:rPr>
  </w:style>
  <w:style w:type="character" w:styleId="CommentReference">
    <w:name w:val="annotation reference"/>
    <w:basedOn w:val="DefaultParagraphFont"/>
    <w:uiPriority w:val="99"/>
    <w:semiHidden/>
    <w:unhideWhenUsed/>
    <w:rsid w:val="00636EE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6EE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6EE7"/>
    <w:rPr>
      <w:rFonts w:ascii="Calibri" w:hAnsi="Calibri"/>
      <w:sz w:val="24"/>
      <w:szCs w:val="24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6EE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6EE7"/>
    <w:rPr>
      <w:rFonts w:ascii="Calibri" w:hAnsi="Calibri"/>
      <w:b/>
      <w:bCs/>
      <w:sz w:val="24"/>
      <w:szCs w:val="24"/>
      <w:lang w:eastAsia="en-GB"/>
    </w:rPr>
  </w:style>
  <w:style w:type="character" w:customStyle="1" w:styleId="BodyTextChar">
    <w:name w:val="Body Text Char"/>
    <w:basedOn w:val="DefaultParagraphFont"/>
    <w:link w:val="BodyText"/>
    <w:rsid w:val="00E420B0"/>
    <w:rPr>
      <w:rFonts w:ascii="VAG Rounded Std Thin" w:hAnsi="VAG Rounded Std Thin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0B6F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06E"/>
    <w:pPr>
      <w:spacing w:line="336" w:lineRule="auto"/>
    </w:pPr>
    <w:rPr>
      <w:rFonts w:ascii="VAG Rounded Std Thin" w:hAnsi="VAG Rounded Std Thin"/>
      <w:sz w:val="18"/>
      <w:szCs w:val="18"/>
      <w:lang w:eastAsia="en-GB"/>
    </w:rPr>
  </w:style>
  <w:style w:type="paragraph" w:styleId="Heading1">
    <w:name w:val="heading 1"/>
    <w:basedOn w:val="Normal"/>
    <w:next w:val="Normal"/>
    <w:qFormat/>
    <w:rsid w:val="003B2B13"/>
    <w:pPr>
      <w:keepNext/>
      <w:spacing w:before="240" w:after="60"/>
      <w:outlineLvl w:val="0"/>
    </w:pPr>
    <w:rPr>
      <w:rFonts w:ascii="VAG Rounded Std Light" w:hAnsi="VAG Rounded Std Light"/>
      <w:color w:val="766455"/>
      <w:kern w:val="32"/>
      <w:sz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3B2B13"/>
    <w:pPr>
      <w:keepNext/>
      <w:spacing w:before="120" w:after="60"/>
      <w:outlineLvl w:val="1"/>
    </w:pPr>
    <w:rPr>
      <w:rFonts w:ascii="VAG Rounded Std Light" w:hAnsi="VAG Rounded Std Light"/>
      <w:color w:val="766455"/>
      <w:sz w:val="20"/>
    </w:rPr>
  </w:style>
  <w:style w:type="paragraph" w:styleId="Heading3">
    <w:name w:val="heading 3"/>
    <w:basedOn w:val="Normal"/>
    <w:next w:val="Normal"/>
    <w:qFormat/>
    <w:rsid w:val="003B2B13"/>
    <w:pPr>
      <w:keepNext/>
      <w:outlineLvl w:val="2"/>
    </w:pPr>
    <w:rPr>
      <w:rFonts w:ascii="VAG Rounded Std Light" w:hAnsi="VAG Rounded Std Light"/>
      <w:color w:val="76645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B2B13"/>
    <w:pPr>
      <w:tabs>
        <w:tab w:val="left" w:pos="7796"/>
      </w:tabs>
      <w:ind w:left="-1418" w:right="-1418"/>
    </w:pPr>
    <w:rPr>
      <w:color w:val="F06C23"/>
      <w:sz w:val="14"/>
    </w:rPr>
  </w:style>
  <w:style w:type="paragraph" w:styleId="BodyText">
    <w:name w:val="Body Text"/>
    <w:basedOn w:val="Normal"/>
    <w:link w:val="BodyTextChar"/>
    <w:rsid w:val="00446539"/>
    <w:pPr>
      <w:spacing w:after="240"/>
    </w:pPr>
  </w:style>
  <w:style w:type="paragraph" w:styleId="ListBullet">
    <w:name w:val="List Bullet"/>
    <w:basedOn w:val="BodyText"/>
    <w:rsid w:val="00446539"/>
    <w:pPr>
      <w:numPr>
        <w:numId w:val="23"/>
      </w:numPr>
    </w:pPr>
  </w:style>
  <w:style w:type="paragraph" w:styleId="Footer">
    <w:name w:val="footer"/>
    <w:basedOn w:val="Normal"/>
    <w:rsid w:val="003B2B13"/>
    <w:pPr>
      <w:spacing w:line="240" w:lineRule="auto"/>
      <w:jc w:val="center"/>
    </w:pPr>
    <w:rPr>
      <w:sz w:val="16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3B2B13"/>
    <w:pPr>
      <w:tabs>
        <w:tab w:val="left" w:pos="709"/>
      </w:tabs>
      <w:spacing w:line="336" w:lineRule="auto"/>
    </w:pPr>
    <w:rPr>
      <w:rFonts w:ascii="VAG Rounded Std Thin" w:hAnsi="VAG Rounded Std Th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Number">
    <w:name w:val="List Number"/>
    <w:basedOn w:val="BodyText"/>
    <w:rsid w:val="00446539"/>
    <w:pPr>
      <w:numPr>
        <w:numId w:val="2"/>
      </w:numPr>
    </w:pPr>
  </w:style>
  <w:style w:type="paragraph" w:customStyle="1" w:styleId="Table">
    <w:name w:val="Table"/>
    <w:basedOn w:val="Normal"/>
    <w:pPr>
      <w:spacing w:before="60"/>
    </w:pPr>
  </w:style>
  <w:style w:type="character" w:styleId="Hyperlink">
    <w:name w:val="Hyperlink"/>
    <w:unhideWhenUsed/>
    <w:rsid w:val="006303C0"/>
    <w:rPr>
      <w:color w:val="0000FF"/>
      <w:u w:val="single"/>
    </w:rPr>
  </w:style>
  <w:style w:type="paragraph" w:styleId="NormalWeb">
    <w:name w:val="Normal (Web)"/>
    <w:basedOn w:val="Normal"/>
    <w:rsid w:val="00D1722B"/>
    <w:pPr>
      <w:spacing w:before="100" w:beforeAutospacing="1" w:after="100" w:afterAutospacing="1" w:line="240" w:lineRule="auto"/>
    </w:pPr>
    <w:rPr>
      <w:rFonts w:ascii="Times" w:eastAsia="Times" w:hAnsi="Times"/>
      <w:sz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0B21"/>
    <w:pPr>
      <w:spacing w:line="240" w:lineRule="auto"/>
    </w:pPr>
    <w:rPr>
      <w:rFonts w:ascii="Lucida Grande" w:hAnsi="Lucida Grande" w:cs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B21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93D8A"/>
    <w:rPr>
      <w:color w:val="800080" w:themeColor="followedHyperlink"/>
      <w:u w:val="single"/>
    </w:rPr>
  </w:style>
  <w:style w:type="character" w:customStyle="1" w:styleId="Heading2Char">
    <w:name w:val="Heading 2 Char"/>
    <w:link w:val="Heading2"/>
    <w:uiPriority w:val="9"/>
    <w:rsid w:val="00075825"/>
    <w:rPr>
      <w:rFonts w:ascii="VAG Rounded Std Light" w:hAnsi="VAG Rounded Std Light"/>
      <w:color w:val="766455"/>
    </w:rPr>
  </w:style>
  <w:style w:type="character" w:styleId="CommentReference">
    <w:name w:val="annotation reference"/>
    <w:basedOn w:val="DefaultParagraphFont"/>
    <w:uiPriority w:val="99"/>
    <w:semiHidden/>
    <w:unhideWhenUsed/>
    <w:rsid w:val="00636EE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6EE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6EE7"/>
    <w:rPr>
      <w:rFonts w:ascii="Calibri" w:hAnsi="Calibri"/>
      <w:sz w:val="24"/>
      <w:szCs w:val="24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6EE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6EE7"/>
    <w:rPr>
      <w:rFonts w:ascii="Calibri" w:hAnsi="Calibri"/>
      <w:b/>
      <w:bCs/>
      <w:sz w:val="24"/>
      <w:szCs w:val="24"/>
      <w:lang w:eastAsia="en-GB"/>
    </w:rPr>
  </w:style>
  <w:style w:type="character" w:customStyle="1" w:styleId="BodyTextChar">
    <w:name w:val="Body Text Char"/>
    <w:basedOn w:val="DefaultParagraphFont"/>
    <w:link w:val="BodyText"/>
    <w:rsid w:val="00E420B0"/>
    <w:rPr>
      <w:rFonts w:ascii="VAG Rounded Std Thin" w:hAnsi="VAG Rounded Std Thin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0B6F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8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0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nucleusfinancia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503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 September 2006</vt:lpstr>
    </vt:vector>
  </TitlesOfParts>
  <Company>the abacus</Company>
  <LinksUpToDate>false</LinksUpToDate>
  <CharactersWithSpaces>2999</CharactersWithSpaces>
  <SharedDoc>false</SharedDoc>
  <HLinks>
    <vt:vector size="12" baseType="variant">
      <vt:variant>
        <vt:i4>8126474</vt:i4>
      </vt:variant>
      <vt:variant>
        <vt:i4>3</vt:i4>
      </vt:variant>
      <vt:variant>
        <vt:i4>0</vt:i4>
      </vt:variant>
      <vt:variant>
        <vt:i4>5</vt:i4>
      </vt:variant>
      <vt:variant>
        <vt:lpwstr>mailto:aileen.smith@nucleusfinancial.com</vt:lpwstr>
      </vt:variant>
      <vt:variant>
        <vt:lpwstr/>
      </vt:variant>
      <vt:variant>
        <vt:i4>2293841</vt:i4>
      </vt:variant>
      <vt:variant>
        <vt:i4>0</vt:i4>
      </vt:variant>
      <vt:variant>
        <vt:i4>0</vt:i4>
      </vt:variant>
      <vt:variant>
        <vt:i4>5</vt:i4>
      </vt:variant>
      <vt:variant>
        <vt:lpwstr>mailto:jenna.bennie@nucleusfinancial.com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 September 2006</dc:title>
  <dc:creator>Jenna Bennie</dc:creator>
  <cp:lastModifiedBy>ellis.ford</cp:lastModifiedBy>
  <cp:revision>4</cp:revision>
  <cp:lastPrinted>2014-11-20T09:10:00Z</cp:lastPrinted>
  <dcterms:created xsi:type="dcterms:W3CDTF">2014-11-20T08:35:00Z</dcterms:created>
  <dcterms:modified xsi:type="dcterms:W3CDTF">2014-11-20T14:14:00Z</dcterms:modified>
</cp:coreProperties>
</file>